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463FA" w14:textId="77777777" w:rsidR="00EC67A2" w:rsidRDefault="003B42AD">
      <w:pPr>
        <w:shd w:val="clear" w:color="auto" w:fill="FFFFFF"/>
        <w:spacing w:line="269" w:lineRule="exact"/>
        <w:ind w:right="-170" w:firstLine="567"/>
        <w:jc w:val="center"/>
        <w:rPr>
          <w:b/>
          <w:color w:val="000000"/>
          <w:sz w:val="24"/>
          <w:szCs w:val="24"/>
        </w:rPr>
      </w:pPr>
      <w:r>
        <w:rPr>
          <w:b/>
          <w:color w:val="000000"/>
          <w:sz w:val="24"/>
          <w:szCs w:val="24"/>
        </w:rPr>
        <w:t>Договор № ____</w:t>
      </w:r>
    </w:p>
    <w:p w14:paraId="18CC3D06" w14:textId="77777777" w:rsidR="00EC67A2" w:rsidRDefault="003B42AD">
      <w:pPr>
        <w:shd w:val="clear" w:color="auto" w:fill="FFFFFF"/>
        <w:spacing w:line="269" w:lineRule="exact"/>
        <w:ind w:right="-170" w:firstLine="567"/>
        <w:jc w:val="center"/>
      </w:pPr>
      <w:r>
        <w:rPr>
          <w:b/>
          <w:color w:val="000000"/>
          <w:sz w:val="24"/>
          <w:szCs w:val="24"/>
        </w:rPr>
        <w:t xml:space="preserve">на выполнение работ по капитальному ремонту </w:t>
      </w:r>
    </w:p>
    <w:p w14:paraId="6E4DC26E" w14:textId="77777777" w:rsidR="00EC67A2" w:rsidRDefault="003B42AD">
      <w:pPr>
        <w:shd w:val="clear" w:color="auto" w:fill="FFFFFF"/>
        <w:spacing w:line="269" w:lineRule="exact"/>
        <w:ind w:right="-170" w:firstLine="567"/>
        <w:jc w:val="center"/>
        <w:rPr>
          <w:b/>
          <w:spacing w:val="-1"/>
          <w:sz w:val="24"/>
          <w:szCs w:val="24"/>
        </w:rPr>
      </w:pPr>
      <w:r>
        <w:rPr>
          <w:b/>
          <w:color w:val="000000"/>
          <w:sz w:val="24"/>
          <w:szCs w:val="24"/>
        </w:rPr>
        <w:t>фасада</w:t>
      </w:r>
      <w:r>
        <w:rPr>
          <w:b/>
          <w:spacing w:val="-1"/>
          <w:sz w:val="24"/>
          <w:szCs w:val="24"/>
        </w:rPr>
        <w:t xml:space="preserve"> МКД № 16 по ул. Белова</w:t>
      </w:r>
    </w:p>
    <w:p w14:paraId="3828D918" w14:textId="77777777" w:rsidR="00EC67A2" w:rsidRDefault="003B42AD" w:rsidP="005967AA">
      <w:pPr>
        <w:shd w:val="clear" w:color="auto" w:fill="FFFFFF"/>
        <w:tabs>
          <w:tab w:val="left" w:pos="-5670"/>
        </w:tabs>
        <w:spacing w:before="278"/>
        <w:ind w:right="-170"/>
        <w:jc w:val="both"/>
        <w:rPr>
          <w:b/>
          <w:sz w:val="24"/>
          <w:szCs w:val="24"/>
        </w:rPr>
      </w:pPr>
      <w:r>
        <w:rPr>
          <w:b/>
          <w:color w:val="000000"/>
          <w:sz w:val="24"/>
          <w:szCs w:val="24"/>
        </w:rPr>
        <w:t>г. Великий Новгород</w:t>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sz w:val="24"/>
          <w:szCs w:val="24"/>
        </w:rPr>
        <w:t>"____" ____________ 2026 г.</w:t>
      </w:r>
    </w:p>
    <w:p w14:paraId="121D2D30" w14:textId="77777777" w:rsidR="00EC67A2" w:rsidRDefault="00EC67A2">
      <w:pPr>
        <w:ind w:right="82" w:firstLine="567"/>
        <w:jc w:val="both"/>
        <w:rPr>
          <w:b/>
          <w:bCs/>
          <w:color w:val="000000"/>
          <w:sz w:val="24"/>
          <w:szCs w:val="24"/>
        </w:rPr>
      </w:pPr>
    </w:p>
    <w:p w14:paraId="045B3826" w14:textId="77777777" w:rsidR="00EC67A2" w:rsidRDefault="003B42AD">
      <w:pPr>
        <w:ind w:right="82" w:firstLine="567"/>
        <w:jc w:val="both"/>
        <w:rPr>
          <w:b/>
          <w:bCs/>
          <w:color w:val="000000"/>
          <w:sz w:val="24"/>
          <w:szCs w:val="24"/>
        </w:rPr>
      </w:pPr>
      <w:r>
        <w:rPr>
          <w:bCs/>
          <w:color w:val="000000"/>
          <w:sz w:val="24"/>
          <w:szCs w:val="24"/>
        </w:rPr>
        <w:t xml:space="preserve">Общество с ограниченной ответственностью </w:t>
      </w:r>
      <w:r>
        <w:rPr>
          <w:sz w:val="24"/>
          <w:szCs w:val="24"/>
          <w:lang w:eastAsia="ru-RU"/>
        </w:rPr>
        <w:t>ООО «Реал НВ»</w:t>
      </w:r>
      <w:r>
        <w:rPr>
          <w:color w:val="0000FF"/>
          <w:sz w:val="24"/>
          <w:szCs w:val="24"/>
        </w:rPr>
        <w:t>,</w:t>
      </w:r>
      <w:r>
        <w:rPr>
          <w:color w:val="000000"/>
          <w:sz w:val="24"/>
          <w:szCs w:val="24"/>
        </w:rPr>
        <w:t xml:space="preserve"> именуемое  в дальнейшем </w:t>
      </w:r>
      <w:r>
        <w:rPr>
          <w:color w:val="000000"/>
          <w:spacing w:val="1"/>
          <w:sz w:val="24"/>
          <w:szCs w:val="24"/>
        </w:rPr>
        <w:t>«Заказчик», в лице</w:t>
      </w:r>
      <w:r>
        <w:rPr>
          <w:color w:val="000000"/>
          <w:sz w:val="24"/>
          <w:szCs w:val="24"/>
        </w:rPr>
        <w:t xml:space="preserve"> </w:t>
      </w:r>
      <w:r>
        <w:rPr>
          <w:sz w:val="24"/>
          <w:szCs w:val="24"/>
          <w:lang w:eastAsia="ru-RU"/>
        </w:rPr>
        <w:t>директора Казаковой Елены Алексеевны</w:t>
      </w:r>
      <w:r>
        <w:rPr>
          <w:bCs/>
          <w:color w:val="000000"/>
          <w:sz w:val="24"/>
          <w:szCs w:val="24"/>
        </w:rPr>
        <w:t xml:space="preserve">, </w:t>
      </w:r>
      <w:r>
        <w:rPr>
          <w:color w:val="000000"/>
          <w:sz w:val="24"/>
          <w:szCs w:val="24"/>
        </w:rPr>
        <w:t xml:space="preserve">действующей на основании Устава с одной стороны, </w:t>
      </w:r>
      <w:r>
        <w:rPr>
          <w:bCs/>
          <w:color w:val="000000"/>
          <w:sz w:val="24"/>
          <w:szCs w:val="24"/>
        </w:rPr>
        <w:t>Общество с ограниченной ответственностью «</w:t>
      </w:r>
      <w:r>
        <w:rPr>
          <w:bCs/>
          <w:sz w:val="24"/>
          <w:szCs w:val="24"/>
        </w:rPr>
        <w:t>___________________»</w:t>
      </w:r>
      <w:r>
        <w:rPr>
          <w:color w:val="0000FF"/>
          <w:sz w:val="24"/>
          <w:szCs w:val="24"/>
        </w:rPr>
        <w:t>,</w:t>
      </w:r>
      <w:r>
        <w:rPr>
          <w:color w:val="000000"/>
          <w:sz w:val="24"/>
          <w:szCs w:val="24"/>
        </w:rPr>
        <w:t xml:space="preserve"> именуемое в дальнейшем «Подрядчик», в лице </w:t>
      </w:r>
      <w:r>
        <w:rPr>
          <w:b/>
          <w:bCs/>
          <w:color w:val="000000"/>
          <w:sz w:val="24"/>
          <w:szCs w:val="24"/>
        </w:rPr>
        <w:t>______________</w:t>
      </w:r>
      <w:r>
        <w:rPr>
          <w:color w:val="000000"/>
          <w:sz w:val="24"/>
          <w:szCs w:val="24"/>
        </w:rPr>
        <w:t xml:space="preserve">, действующего </w:t>
      </w:r>
      <w:r>
        <w:rPr>
          <w:color w:val="000000"/>
          <w:spacing w:val="3"/>
          <w:sz w:val="24"/>
          <w:szCs w:val="24"/>
        </w:rPr>
        <w:t>на основании Устава</w:t>
      </w:r>
      <w:r>
        <w:rPr>
          <w:color w:val="000000"/>
          <w:sz w:val="24"/>
          <w:szCs w:val="24"/>
        </w:rPr>
        <w:t xml:space="preserve">, с другой стороны, вместе </w:t>
      </w:r>
      <w:r>
        <w:rPr>
          <w:sz w:val="24"/>
          <w:szCs w:val="24"/>
          <w:lang w:eastAsia="ru-RU"/>
        </w:rPr>
        <w:t>далее именуемые «Стороны»</w:t>
      </w:r>
      <w:r>
        <w:rPr>
          <w:color w:val="000000"/>
          <w:sz w:val="24"/>
          <w:szCs w:val="24"/>
        </w:rPr>
        <w:t xml:space="preserve">,  заключили настоящий договор на основании </w:t>
      </w:r>
      <w:r>
        <w:rPr>
          <w:color w:val="000000"/>
          <w:spacing w:val="-1"/>
          <w:sz w:val="24"/>
          <w:szCs w:val="24"/>
        </w:rPr>
        <w:t xml:space="preserve">результатов конкурса (протокол </w:t>
      </w:r>
      <w:r>
        <w:rPr>
          <w:color w:val="000000"/>
          <w:spacing w:val="-4"/>
          <w:sz w:val="24"/>
          <w:szCs w:val="24"/>
        </w:rPr>
        <w:t>от _________________</w:t>
      </w:r>
      <w:r>
        <w:rPr>
          <w:color w:val="000000"/>
          <w:sz w:val="24"/>
          <w:szCs w:val="24"/>
        </w:rPr>
        <w:t xml:space="preserve">) </w:t>
      </w:r>
      <w:r>
        <w:rPr>
          <w:color w:val="000000"/>
          <w:spacing w:val="-2"/>
          <w:sz w:val="24"/>
          <w:szCs w:val="24"/>
        </w:rPr>
        <w:t>о нижеследующем:</w:t>
      </w:r>
    </w:p>
    <w:p w14:paraId="3A85B5A3" w14:textId="77777777" w:rsidR="00EC67A2" w:rsidRDefault="00EC67A2">
      <w:pPr>
        <w:ind w:right="82" w:firstLine="567"/>
        <w:jc w:val="both"/>
        <w:rPr>
          <w:b/>
          <w:bCs/>
          <w:color w:val="000000"/>
          <w:sz w:val="24"/>
          <w:szCs w:val="24"/>
        </w:rPr>
      </w:pPr>
    </w:p>
    <w:p w14:paraId="36961205" w14:textId="77777777" w:rsidR="00EC67A2" w:rsidRDefault="003B42AD">
      <w:pPr>
        <w:ind w:right="82" w:firstLine="567"/>
        <w:jc w:val="center"/>
        <w:rPr>
          <w:b/>
          <w:bCs/>
          <w:color w:val="000000"/>
          <w:spacing w:val="-1"/>
          <w:sz w:val="24"/>
          <w:szCs w:val="24"/>
        </w:rPr>
      </w:pPr>
      <w:r>
        <w:rPr>
          <w:b/>
          <w:bCs/>
          <w:color w:val="000000"/>
          <w:sz w:val="24"/>
          <w:szCs w:val="24"/>
        </w:rPr>
        <w:t>1.</w:t>
      </w:r>
      <w:r>
        <w:rPr>
          <w:b/>
          <w:bCs/>
          <w:color w:val="000000"/>
          <w:spacing w:val="-1"/>
          <w:sz w:val="24"/>
          <w:szCs w:val="24"/>
        </w:rPr>
        <w:t>Предмет договора</w:t>
      </w:r>
    </w:p>
    <w:p w14:paraId="363E218F" w14:textId="77777777" w:rsidR="00EC67A2" w:rsidRDefault="00EC67A2">
      <w:pPr>
        <w:ind w:right="82" w:firstLine="567"/>
        <w:jc w:val="center"/>
        <w:rPr>
          <w:b/>
          <w:bCs/>
          <w:color w:val="000000"/>
          <w:spacing w:val="-1"/>
          <w:sz w:val="24"/>
          <w:szCs w:val="24"/>
        </w:rPr>
      </w:pPr>
    </w:p>
    <w:p w14:paraId="089A3954" w14:textId="77777777" w:rsidR="00EC67A2" w:rsidRDefault="003B42AD">
      <w:pPr>
        <w:pStyle w:val="ConsPlusNonformat"/>
        <w:tabs>
          <w:tab w:val="left" w:pos="990"/>
        </w:tabs>
        <w:ind w:right="82" w:firstLine="567"/>
        <w:jc w:val="both"/>
        <w:rPr>
          <w:rFonts w:ascii="Times New Roman" w:hAnsi="Times New Roman" w:cs="Times New Roman"/>
          <w:bCs/>
          <w:sz w:val="24"/>
          <w:szCs w:val="24"/>
        </w:rPr>
      </w:pPr>
      <w:r>
        <w:rPr>
          <w:rFonts w:ascii="Times New Roman" w:hAnsi="Times New Roman" w:cs="Times New Roman"/>
          <w:sz w:val="24"/>
          <w:szCs w:val="24"/>
        </w:rPr>
        <w:t xml:space="preserve">1.1. «Заказчик» поручает, а «Подрядчик» принимает на себя обязательства выполнить работы по </w:t>
      </w:r>
      <w:r>
        <w:rPr>
          <w:rFonts w:ascii="Times New Roman" w:hAnsi="Times New Roman" w:cs="Times New Roman"/>
          <w:color w:val="000000"/>
          <w:spacing w:val="-1"/>
          <w:sz w:val="24"/>
          <w:szCs w:val="24"/>
        </w:rPr>
        <w:t xml:space="preserve">капитальному ремонту </w:t>
      </w:r>
      <w:r>
        <w:rPr>
          <w:rFonts w:ascii="Times New Roman" w:hAnsi="Times New Roman" w:cs="Times New Roman"/>
          <w:color w:val="000000"/>
          <w:spacing w:val="-3"/>
          <w:sz w:val="24"/>
          <w:szCs w:val="24"/>
        </w:rPr>
        <w:t>многоквартирного дома, расположенного по адресу</w:t>
      </w:r>
      <w:r>
        <w:rPr>
          <w:rFonts w:ascii="Times New Roman" w:hAnsi="Times New Roman" w:cs="Times New Roman"/>
          <w:spacing w:val="-3"/>
          <w:sz w:val="24"/>
          <w:szCs w:val="24"/>
        </w:rPr>
        <w:t>: ул. Белова, д. 16 по следующим видам работ: капитальный фасада.</w:t>
      </w:r>
    </w:p>
    <w:p w14:paraId="1F95FED8" w14:textId="77777777" w:rsidR="00EC67A2" w:rsidRDefault="003B42AD">
      <w:pPr>
        <w:shd w:val="clear" w:color="auto" w:fill="FFFFFF"/>
        <w:spacing w:line="269" w:lineRule="exact"/>
        <w:ind w:right="82" w:firstLine="567"/>
        <w:jc w:val="both"/>
      </w:pPr>
      <w:r>
        <w:rPr>
          <w:sz w:val="24"/>
          <w:szCs w:val="24"/>
        </w:rPr>
        <w:t>«Заказчик» принимает и оплачивает указанные работы по условиям настоящего договора. Объем и содержание работ определяется ведомостью объемов работ (Приложение № 1), предложенная «Подрядчиком» цена договора подтверждается сметной документацией, разрабатываемой «Подрядчиком» и согласованной «Заказчиком» (приложение № 2), являющимися неотъемлемой частью настоящего договора.</w:t>
      </w:r>
    </w:p>
    <w:p w14:paraId="585E6834" w14:textId="77777777" w:rsidR="00EC67A2" w:rsidRDefault="003B42AD">
      <w:pPr>
        <w:ind w:right="82" w:firstLine="567"/>
        <w:jc w:val="both"/>
        <w:rPr>
          <w:sz w:val="24"/>
          <w:szCs w:val="24"/>
        </w:rPr>
      </w:pPr>
      <w:r>
        <w:rPr>
          <w:sz w:val="24"/>
          <w:szCs w:val="24"/>
        </w:rPr>
        <w:t xml:space="preserve">1.2. «Подрядчик» выполняет работы своими силами и средствами. </w:t>
      </w:r>
    </w:p>
    <w:p w14:paraId="38D07486" w14:textId="77777777" w:rsidR="00EC67A2" w:rsidRDefault="003B42AD">
      <w:pPr>
        <w:ind w:right="82" w:firstLine="567"/>
        <w:jc w:val="both"/>
      </w:pPr>
      <w:r>
        <w:rPr>
          <w:bCs/>
          <w:sz w:val="24"/>
          <w:szCs w:val="24"/>
        </w:rPr>
        <w:t xml:space="preserve">1.3. </w:t>
      </w:r>
      <w:r>
        <w:rPr>
          <w:sz w:val="24"/>
          <w:szCs w:val="24"/>
        </w:rPr>
        <w:t>При исполнении договора по согласованию Сторон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ведомости объемов работ (Приложение № 1 к договору).</w:t>
      </w:r>
    </w:p>
    <w:p w14:paraId="30130628" w14:textId="77777777" w:rsidR="00EC67A2" w:rsidRDefault="00EC67A2">
      <w:pPr>
        <w:ind w:right="82"/>
        <w:jc w:val="both"/>
        <w:rPr>
          <w:sz w:val="24"/>
          <w:szCs w:val="24"/>
        </w:rPr>
      </w:pPr>
    </w:p>
    <w:p w14:paraId="64DFFF53" w14:textId="77777777" w:rsidR="00EC67A2" w:rsidRDefault="003B42AD">
      <w:pPr>
        <w:ind w:right="82" w:firstLine="567"/>
        <w:jc w:val="center"/>
        <w:rPr>
          <w:b/>
          <w:bCs/>
          <w:color w:val="000000"/>
          <w:spacing w:val="-1"/>
          <w:sz w:val="24"/>
          <w:szCs w:val="24"/>
        </w:rPr>
      </w:pPr>
      <w:r>
        <w:rPr>
          <w:b/>
          <w:bCs/>
          <w:color w:val="000000"/>
          <w:sz w:val="24"/>
          <w:szCs w:val="24"/>
        </w:rPr>
        <w:t>2.</w:t>
      </w:r>
      <w:r>
        <w:rPr>
          <w:b/>
          <w:bCs/>
          <w:color w:val="000000"/>
          <w:spacing w:val="-1"/>
          <w:sz w:val="24"/>
          <w:szCs w:val="24"/>
        </w:rPr>
        <w:t>Стоимость работ</w:t>
      </w:r>
    </w:p>
    <w:p w14:paraId="00530858" w14:textId="77777777" w:rsidR="00EC67A2" w:rsidRDefault="00EC67A2">
      <w:pPr>
        <w:ind w:right="82" w:firstLine="567"/>
        <w:jc w:val="center"/>
        <w:rPr>
          <w:b/>
          <w:bCs/>
          <w:color w:val="000000"/>
          <w:spacing w:val="-1"/>
          <w:sz w:val="24"/>
          <w:szCs w:val="24"/>
        </w:rPr>
      </w:pPr>
    </w:p>
    <w:p w14:paraId="0C73CEBF" w14:textId="14226A0E" w:rsidR="00EC67A2" w:rsidRDefault="003B42AD">
      <w:pPr>
        <w:ind w:right="82" w:firstLine="567"/>
        <w:jc w:val="both"/>
      </w:pPr>
      <w:r>
        <w:rPr>
          <w:spacing w:val="-1"/>
          <w:sz w:val="24"/>
          <w:szCs w:val="24"/>
        </w:rPr>
        <w:t xml:space="preserve">2.1. </w:t>
      </w:r>
      <w:r>
        <w:rPr>
          <w:color w:val="000000"/>
          <w:sz w:val="24"/>
          <w:szCs w:val="24"/>
        </w:rPr>
        <w:t>Общая стоимость работ  (ц</w:t>
      </w:r>
      <w:r>
        <w:rPr>
          <w:spacing w:val="-1"/>
          <w:sz w:val="24"/>
          <w:szCs w:val="24"/>
        </w:rPr>
        <w:t>ена договора) составляет</w:t>
      </w:r>
      <w:r w:rsidR="00911315">
        <w:rPr>
          <w:spacing w:val="-1"/>
          <w:sz w:val="24"/>
          <w:szCs w:val="24"/>
        </w:rPr>
        <w:t>______________________________</w:t>
      </w:r>
      <w:r>
        <w:rPr>
          <w:spacing w:val="-1"/>
          <w:sz w:val="24"/>
          <w:szCs w:val="24"/>
        </w:rPr>
        <w:t xml:space="preserve">, в т.ч.: субсидия за счет бюджетных средств Великого Новгорода </w:t>
      </w:r>
      <w:r w:rsidR="00911315">
        <w:rPr>
          <w:spacing w:val="-1"/>
          <w:sz w:val="24"/>
          <w:szCs w:val="24"/>
        </w:rPr>
        <w:t>_____________</w:t>
      </w:r>
      <w:r>
        <w:rPr>
          <w:spacing w:val="-1"/>
          <w:sz w:val="24"/>
          <w:szCs w:val="24"/>
        </w:rPr>
        <w:t xml:space="preserve"> (</w:t>
      </w:r>
      <w:r w:rsidR="00911315">
        <w:rPr>
          <w:spacing w:val="-1"/>
          <w:sz w:val="24"/>
          <w:szCs w:val="24"/>
        </w:rPr>
        <w:t>в соответствии с конкурсной документацией)</w:t>
      </w:r>
      <w:r>
        <w:rPr>
          <w:spacing w:val="-1"/>
          <w:sz w:val="24"/>
          <w:szCs w:val="24"/>
        </w:rPr>
        <w:t>, включая все затраты на выполнение работ, транспортные и прочие расходы, уплату налогов, в том числе</w:t>
      </w:r>
      <w:r>
        <w:rPr>
          <w:color w:val="FF0000"/>
          <w:spacing w:val="-1"/>
          <w:sz w:val="24"/>
          <w:szCs w:val="24"/>
        </w:rPr>
        <w:t xml:space="preserve"> </w:t>
      </w:r>
      <w:r>
        <w:rPr>
          <w:spacing w:val="-1"/>
          <w:sz w:val="24"/>
          <w:szCs w:val="24"/>
        </w:rPr>
        <w:t>НДС, страхование, отчисление обязательных платежей (если «Подрядчик» по настоящему договору имеет право на освобождение от уплаты НДС, то указывается - «НДС не облагается»).</w:t>
      </w:r>
    </w:p>
    <w:p w14:paraId="51CF2065" w14:textId="77777777" w:rsidR="00EC67A2" w:rsidRDefault="003B42AD">
      <w:pPr>
        <w:ind w:right="82" w:firstLine="567"/>
        <w:jc w:val="both"/>
      </w:pPr>
      <w:r>
        <w:rPr>
          <w:spacing w:val="-1"/>
          <w:sz w:val="24"/>
          <w:szCs w:val="24"/>
        </w:rPr>
        <w:t>2.2. Цена договора является твердой и определяется на весь срок исполнения договора, изменение его условий не допускается.</w:t>
      </w:r>
    </w:p>
    <w:p w14:paraId="121AB4F3" w14:textId="77777777" w:rsidR="00EC67A2" w:rsidRDefault="003B42AD">
      <w:pPr>
        <w:shd w:val="clear" w:color="auto" w:fill="FFFFFF"/>
        <w:spacing w:line="259" w:lineRule="exact"/>
        <w:ind w:left="72" w:right="50" w:firstLine="353"/>
        <w:jc w:val="both"/>
      </w:pPr>
      <w:r>
        <w:rPr>
          <w:sz w:val="24"/>
          <w:szCs w:val="24"/>
        </w:rPr>
        <w:t xml:space="preserve">  2.3. В рамках Договора возможно авансирование мероприятий, предусмотренных настоящим Договором, в размере не более 30 процентов.</w:t>
      </w:r>
    </w:p>
    <w:p w14:paraId="259C98E8" w14:textId="77777777" w:rsidR="00EC67A2" w:rsidRDefault="003B42AD">
      <w:pPr>
        <w:shd w:val="clear" w:color="auto" w:fill="FFFFFF"/>
        <w:tabs>
          <w:tab w:val="left" w:leader="underscore" w:pos="5750"/>
          <w:tab w:val="left" w:leader="underscore" w:pos="10133"/>
        </w:tabs>
        <w:spacing w:line="274" w:lineRule="exact"/>
        <w:ind w:right="82"/>
        <w:jc w:val="both"/>
        <w:rPr>
          <w:color w:val="000000"/>
          <w:sz w:val="24"/>
          <w:szCs w:val="24"/>
        </w:rPr>
      </w:pPr>
      <w:r>
        <w:rPr>
          <w:spacing w:val="-1"/>
          <w:sz w:val="24"/>
          <w:szCs w:val="24"/>
        </w:rPr>
        <w:t xml:space="preserve">     </w:t>
      </w:r>
      <w:r w:rsidR="005967AA">
        <w:rPr>
          <w:spacing w:val="-1"/>
          <w:sz w:val="24"/>
          <w:szCs w:val="24"/>
        </w:rPr>
        <w:t xml:space="preserve">    </w:t>
      </w:r>
      <w:r>
        <w:rPr>
          <w:color w:val="000000"/>
          <w:sz w:val="24"/>
          <w:szCs w:val="24"/>
        </w:rPr>
        <w:t>2.4. Стоимость работ, установленная п. 2.1 настоящего договора может изменяться после проверки и согласования сметной документации МКУ Великого Новгорода «Городское хозяйство».</w:t>
      </w:r>
    </w:p>
    <w:p w14:paraId="03A2D2D4" w14:textId="77777777" w:rsidR="00EC67A2" w:rsidRDefault="00EC67A2">
      <w:pPr>
        <w:shd w:val="clear" w:color="auto" w:fill="FFFFFF"/>
        <w:tabs>
          <w:tab w:val="left" w:pos="3402"/>
          <w:tab w:val="left" w:pos="4678"/>
          <w:tab w:val="left" w:pos="4962"/>
          <w:tab w:val="left" w:leader="underscore" w:pos="10133"/>
        </w:tabs>
        <w:spacing w:line="274" w:lineRule="exact"/>
        <w:ind w:right="82"/>
        <w:rPr>
          <w:b/>
          <w:bCs/>
          <w:color w:val="000000"/>
          <w:sz w:val="24"/>
          <w:szCs w:val="24"/>
        </w:rPr>
      </w:pPr>
    </w:p>
    <w:p w14:paraId="187EBAA0" w14:textId="77777777" w:rsidR="00EC67A2" w:rsidRDefault="003B42AD">
      <w:pPr>
        <w:shd w:val="clear" w:color="auto" w:fill="FFFFFF"/>
        <w:tabs>
          <w:tab w:val="left" w:pos="3402"/>
          <w:tab w:val="left" w:pos="4678"/>
          <w:tab w:val="left" w:pos="4962"/>
          <w:tab w:val="left" w:leader="underscore" w:pos="10133"/>
        </w:tabs>
        <w:spacing w:line="274" w:lineRule="exact"/>
        <w:ind w:right="82" w:firstLine="567"/>
        <w:jc w:val="center"/>
        <w:rPr>
          <w:b/>
          <w:bCs/>
          <w:color w:val="000000"/>
          <w:sz w:val="24"/>
          <w:szCs w:val="24"/>
        </w:rPr>
      </w:pPr>
      <w:r>
        <w:rPr>
          <w:b/>
          <w:bCs/>
          <w:color w:val="000000"/>
          <w:sz w:val="24"/>
          <w:szCs w:val="24"/>
        </w:rPr>
        <w:t>3. Оплата работ</w:t>
      </w:r>
    </w:p>
    <w:p w14:paraId="50CA5B06" w14:textId="77777777" w:rsidR="00EC67A2" w:rsidRDefault="00EC67A2">
      <w:pPr>
        <w:shd w:val="clear" w:color="auto" w:fill="FFFFFF"/>
        <w:tabs>
          <w:tab w:val="left" w:pos="3402"/>
          <w:tab w:val="left" w:pos="4678"/>
          <w:tab w:val="left" w:pos="4962"/>
          <w:tab w:val="left" w:leader="underscore" w:pos="10133"/>
        </w:tabs>
        <w:spacing w:line="274" w:lineRule="exact"/>
        <w:ind w:right="82" w:firstLine="567"/>
        <w:jc w:val="center"/>
        <w:rPr>
          <w:b/>
          <w:bCs/>
          <w:color w:val="000000"/>
          <w:sz w:val="24"/>
          <w:szCs w:val="24"/>
        </w:rPr>
      </w:pPr>
    </w:p>
    <w:p w14:paraId="7E12D948" w14:textId="77777777" w:rsidR="00EC67A2" w:rsidRDefault="003B42AD">
      <w:pPr>
        <w:shd w:val="clear" w:color="auto" w:fill="FFFFFF"/>
        <w:tabs>
          <w:tab w:val="left" w:pos="1114"/>
        </w:tabs>
        <w:ind w:right="82" w:firstLine="567"/>
        <w:jc w:val="both"/>
        <w:rPr>
          <w:color w:val="000000"/>
          <w:spacing w:val="-1"/>
          <w:sz w:val="24"/>
          <w:szCs w:val="24"/>
        </w:rPr>
      </w:pPr>
      <w:r>
        <w:rPr>
          <w:color w:val="000000"/>
          <w:sz w:val="24"/>
          <w:szCs w:val="24"/>
        </w:rPr>
        <w:t xml:space="preserve">3.1. </w:t>
      </w:r>
      <w:r>
        <w:rPr>
          <w:color w:val="000000"/>
          <w:spacing w:val="2"/>
          <w:sz w:val="24"/>
          <w:szCs w:val="24"/>
        </w:rPr>
        <w:t xml:space="preserve">Расчет за выполненные по настоящему договору работы производится </w:t>
      </w:r>
      <w:r>
        <w:rPr>
          <w:color w:val="000000"/>
          <w:sz w:val="24"/>
          <w:szCs w:val="24"/>
        </w:rPr>
        <w:t>на основании сданных и принятых «Заказчиком» актов выполненных работ по формам КС</w:t>
      </w:r>
      <w:r>
        <w:rPr>
          <w:sz w:val="24"/>
          <w:szCs w:val="24"/>
        </w:rPr>
        <w:t>-2, КС-3</w:t>
      </w:r>
      <w:r>
        <w:rPr>
          <w:color w:val="000000"/>
          <w:spacing w:val="-1"/>
          <w:sz w:val="24"/>
          <w:szCs w:val="24"/>
        </w:rPr>
        <w:t>, при условии, что работы выполнены надлежащим образом и в установленный срок.</w:t>
      </w:r>
    </w:p>
    <w:p w14:paraId="342692C6" w14:textId="77777777" w:rsidR="00EC67A2" w:rsidRDefault="003B42AD">
      <w:pPr>
        <w:shd w:val="clear" w:color="auto" w:fill="FFFFFF"/>
        <w:ind w:right="82" w:firstLine="567"/>
        <w:jc w:val="both"/>
      </w:pPr>
      <w:r>
        <w:rPr>
          <w:color w:val="000000"/>
          <w:spacing w:val="-2"/>
          <w:sz w:val="24"/>
          <w:szCs w:val="24"/>
        </w:rPr>
        <w:t xml:space="preserve">3.2. </w:t>
      </w:r>
      <w:r>
        <w:rPr>
          <w:sz w:val="24"/>
          <w:szCs w:val="24"/>
        </w:rPr>
        <w:t>Оплата работ осуществляется путем перечисления на расчетный счет «Подрядчика» денежных средств в следующем порядке:</w:t>
      </w:r>
    </w:p>
    <w:p w14:paraId="46D973E5" w14:textId="77777777" w:rsidR="00EC67A2" w:rsidRDefault="003B42AD">
      <w:pPr>
        <w:shd w:val="clear" w:color="auto" w:fill="FFFFFF"/>
        <w:ind w:right="82" w:firstLine="567"/>
        <w:jc w:val="both"/>
        <w:rPr>
          <w:sz w:val="24"/>
          <w:szCs w:val="24"/>
        </w:rPr>
      </w:pPr>
      <w:r>
        <w:rPr>
          <w:sz w:val="24"/>
          <w:szCs w:val="24"/>
        </w:rPr>
        <w:t>- после завершения работ и подписания Сторонами актов выполненных работ «Заказчик» перечисляет на счет «Подрядчика» фактически полученные средства из бюджета города Великого Новгорода по Договору № ____ от ____2026 о предоставлении из бюджета Великого Новгорода субсидии юридическому лицу (за исключением государственного учреждения), индивидуальному предпринимателю, физическому лицу – производителю товаров, работ, услуг на финансовое обес</w:t>
      </w:r>
      <w:r>
        <w:rPr>
          <w:sz w:val="24"/>
          <w:szCs w:val="24"/>
        </w:rPr>
        <w:lastRenderedPageBreak/>
        <w:t>печение затрат в связи с производством (реализацией) товаров (за исключением подакцизных товаров, кроме автомобилей легковых и мотоциклов, винодельческих продуктов, произведенных из выращенного на территории Российской Федерации винограда), выполнением работ, оказанием услуг,  заключенному между Комитетом по управлению городским и дорожным хозяйством Администрации Великого Новгорода и Управляющей компанией.</w:t>
      </w:r>
    </w:p>
    <w:p w14:paraId="1F3FFA5A" w14:textId="77777777" w:rsidR="00EC67A2" w:rsidRDefault="003B42AD">
      <w:pPr>
        <w:shd w:val="clear" w:color="auto" w:fill="FFFFFF"/>
        <w:ind w:right="82" w:firstLine="567"/>
        <w:jc w:val="both"/>
      </w:pPr>
      <w:r>
        <w:rPr>
          <w:sz w:val="24"/>
          <w:szCs w:val="24"/>
        </w:rPr>
        <w:t>3.3. Датой оплаты считается дата списания денежных средств со счета «Заказчика».</w:t>
      </w:r>
    </w:p>
    <w:p w14:paraId="74740038" w14:textId="77777777" w:rsidR="00EC67A2" w:rsidRDefault="003B42AD">
      <w:pPr>
        <w:ind w:right="82" w:firstLine="567"/>
        <w:jc w:val="both"/>
      </w:pPr>
      <w:r>
        <w:rPr>
          <w:spacing w:val="-1"/>
          <w:sz w:val="24"/>
          <w:szCs w:val="24"/>
        </w:rPr>
        <w:t xml:space="preserve">3.4. При начислении пени, штрафа по случаям, предусмотренным пунктом 9 договора, «Заказчик» производит оплату по договору за вычетом соответствующего размера пени, штрафа. В этом случае в акте о приёмке выполненных работ указываются: сумма, подлежащая оплате в соответствии с пунктом 2.1 договора; размер пени, штрафа, подлежащий взысканию; основания применения и порядок расчёта пени, штрафа; итоговая сумма, подлежащая оплате «Подрядчику» по договору. </w:t>
      </w:r>
    </w:p>
    <w:p w14:paraId="21396705" w14:textId="77777777" w:rsidR="00EC67A2" w:rsidRDefault="003B42AD">
      <w:pPr>
        <w:ind w:right="82" w:firstLine="567"/>
        <w:jc w:val="both"/>
      </w:pPr>
      <w:r>
        <w:rPr>
          <w:spacing w:val="-1"/>
          <w:sz w:val="24"/>
          <w:szCs w:val="24"/>
        </w:rPr>
        <w:t>3.5. При формировании цены договора и расчетов с «Подрядчиком» используется российский рубль.</w:t>
      </w:r>
    </w:p>
    <w:p w14:paraId="3231FC44" w14:textId="77777777" w:rsidR="00EC67A2" w:rsidRDefault="00EC67A2">
      <w:pPr>
        <w:shd w:val="clear" w:color="auto" w:fill="FFFFFF"/>
        <w:tabs>
          <w:tab w:val="left" w:leader="underscore" w:pos="5750"/>
          <w:tab w:val="left" w:leader="underscore" w:pos="10133"/>
        </w:tabs>
        <w:spacing w:line="274" w:lineRule="exact"/>
        <w:ind w:right="82" w:firstLine="567"/>
        <w:jc w:val="both"/>
        <w:rPr>
          <w:b/>
          <w:bCs/>
          <w:color w:val="000000"/>
          <w:spacing w:val="-1"/>
          <w:sz w:val="24"/>
          <w:szCs w:val="24"/>
        </w:rPr>
      </w:pPr>
    </w:p>
    <w:p w14:paraId="42A78130" w14:textId="77777777" w:rsidR="00EC67A2" w:rsidRDefault="003B42AD">
      <w:pPr>
        <w:suppressAutoHyphens/>
        <w:ind w:right="82" w:firstLine="567"/>
        <w:jc w:val="center"/>
        <w:rPr>
          <w:b/>
          <w:spacing w:val="-4"/>
          <w:sz w:val="24"/>
          <w:szCs w:val="24"/>
        </w:rPr>
      </w:pPr>
      <w:r>
        <w:rPr>
          <w:b/>
          <w:bCs/>
          <w:color w:val="000000"/>
          <w:sz w:val="24"/>
          <w:szCs w:val="24"/>
        </w:rPr>
        <w:t xml:space="preserve">4. </w:t>
      </w:r>
      <w:r>
        <w:rPr>
          <w:b/>
          <w:spacing w:val="-4"/>
          <w:sz w:val="24"/>
          <w:szCs w:val="24"/>
        </w:rPr>
        <w:t>Место, сроки, условия выполнения и приемки работ</w:t>
      </w:r>
    </w:p>
    <w:p w14:paraId="2F13E907" w14:textId="77777777" w:rsidR="00EC67A2" w:rsidRDefault="00EC67A2">
      <w:pPr>
        <w:suppressAutoHyphens/>
        <w:ind w:right="82" w:firstLine="567"/>
        <w:jc w:val="center"/>
        <w:rPr>
          <w:b/>
          <w:spacing w:val="-4"/>
          <w:sz w:val="24"/>
          <w:szCs w:val="24"/>
        </w:rPr>
      </w:pPr>
    </w:p>
    <w:p w14:paraId="29DF7C2C" w14:textId="29A719D7" w:rsidR="00EC67A2" w:rsidRDefault="003B42AD">
      <w:pPr>
        <w:ind w:right="82" w:firstLine="567"/>
        <w:jc w:val="both"/>
        <w:rPr>
          <w:sz w:val="24"/>
          <w:szCs w:val="24"/>
        </w:rPr>
      </w:pPr>
      <w:r>
        <w:rPr>
          <w:sz w:val="24"/>
          <w:szCs w:val="24"/>
        </w:rPr>
        <w:t>4</w:t>
      </w:r>
      <w:r w:rsidRPr="005967AA">
        <w:rPr>
          <w:sz w:val="24"/>
          <w:szCs w:val="24"/>
        </w:rPr>
        <w:t>.</w:t>
      </w:r>
      <w:r>
        <w:rPr>
          <w:sz w:val="24"/>
          <w:szCs w:val="24"/>
        </w:rPr>
        <w:t>1</w:t>
      </w:r>
      <w:r w:rsidRPr="005967AA">
        <w:rPr>
          <w:sz w:val="24"/>
          <w:szCs w:val="24"/>
        </w:rPr>
        <w:t>. Место выполнения работ:</w:t>
      </w:r>
      <w:r>
        <w:rPr>
          <w:sz w:val="24"/>
          <w:szCs w:val="24"/>
        </w:rPr>
        <w:t xml:space="preserve"> </w:t>
      </w:r>
      <w:r w:rsidR="006B0934">
        <w:rPr>
          <w:sz w:val="24"/>
          <w:szCs w:val="24"/>
        </w:rPr>
        <w:t xml:space="preserve">г. </w:t>
      </w:r>
      <w:r w:rsidR="005967AA">
        <w:rPr>
          <w:sz w:val="24"/>
          <w:szCs w:val="24"/>
        </w:rPr>
        <w:t xml:space="preserve">Великий Новгород, </w:t>
      </w:r>
      <w:r>
        <w:rPr>
          <w:sz w:val="24"/>
          <w:szCs w:val="24"/>
        </w:rPr>
        <w:t>ул. Белова, д. 16.</w:t>
      </w:r>
    </w:p>
    <w:p w14:paraId="7DAB7A86" w14:textId="77777777" w:rsidR="00EC67A2" w:rsidRDefault="003B42AD">
      <w:pPr>
        <w:ind w:right="82" w:firstLine="567"/>
        <w:jc w:val="both"/>
        <w:rPr>
          <w:color w:val="000000"/>
          <w:sz w:val="24"/>
          <w:szCs w:val="24"/>
        </w:rPr>
      </w:pPr>
      <w:r>
        <w:rPr>
          <w:sz w:val="24"/>
          <w:szCs w:val="24"/>
        </w:rPr>
        <w:t xml:space="preserve">4.2. Сроки выполнения работ: с ______________________ </w:t>
      </w:r>
      <w:commentRangeStart w:id="0"/>
      <w:r>
        <w:rPr>
          <w:sz w:val="24"/>
          <w:szCs w:val="24"/>
        </w:rPr>
        <w:t>по  01.10.2026.</w:t>
      </w:r>
      <w:commentRangeEnd w:id="0"/>
      <w:r>
        <w:rPr>
          <w:rStyle w:val="a6"/>
          <w:color w:val="000000"/>
          <w:sz w:val="24"/>
          <w:szCs w:val="24"/>
        </w:rPr>
        <w:commentReference w:id="0"/>
      </w:r>
    </w:p>
    <w:p w14:paraId="36885F04" w14:textId="77777777" w:rsidR="00EC67A2" w:rsidRDefault="003B42AD">
      <w:pPr>
        <w:suppressAutoHyphens/>
        <w:ind w:right="82" w:firstLine="567"/>
        <w:jc w:val="both"/>
        <w:rPr>
          <w:bCs/>
          <w:sz w:val="24"/>
          <w:szCs w:val="24"/>
        </w:rPr>
      </w:pPr>
      <w:commentRangeStart w:id="1"/>
      <w:r>
        <w:rPr>
          <w:bCs/>
          <w:sz w:val="24"/>
          <w:szCs w:val="24"/>
        </w:rPr>
        <w:t>4.2.1. Дата окончания работ определяется по результатам комиссионного отбора. Изменение сроков выполнения работ не допускается.</w:t>
      </w:r>
      <w:commentRangeEnd w:id="1"/>
      <w:r>
        <w:rPr>
          <w:rStyle w:val="a6"/>
          <w:bCs/>
          <w:sz w:val="24"/>
          <w:szCs w:val="24"/>
        </w:rPr>
        <w:commentReference w:id="1"/>
      </w:r>
    </w:p>
    <w:p w14:paraId="28B1EB81" w14:textId="77777777" w:rsidR="00EC67A2" w:rsidRDefault="003B42AD">
      <w:pPr>
        <w:suppressAutoHyphens/>
        <w:ind w:right="82" w:firstLine="567"/>
        <w:jc w:val="both"/>
        <w:rPr>
          <w:sz w:val="24"/>
          <w:szCs w:val="24"/>
        </w:rPr>
      </w:pPr>
      <w:r>
        <w:rPr>
          <w:sz w:val="24"/>
          <w:szCs w:val="24"/>
        </w:rPr>
        <w:t>4.3. Условия выполнения работ.</w:t>
      </w:r>
    </w:p>
    <w:p w14:paraId="4CA47F8A" w14:textId="77777777" w:rsidR="00EC67A2" w:rsidRDefault="003B42AD">
      <w:pPr>
        <w:suppressAutoHyphens/>
        <w:ind w:right="82" w:firstLine="567"/>
        <w:jc w:val="both"/>
        <w:rPr>
          <w:sz w:val="24"/>
          <w:szCs w:val="24"/>
        </w:rPr>
      </w:pPr>
      <w:r>
        <w:rPr>
          <w:sz w:val="24"/>
          <w:szCs w:val="24"/>
        </w:rPr>
        <w:t>4.3.1. Работы выполняются «Подрядчиком» в строгом соответствии с ведомостью объемов работ (Приложение № 1 к договору).</w:t>
      </w:r>
    </w:p>
    <w:p w14:paraId="5DBDBC81" w14:textId="77777777" w:rsidR="00EC67A2" w:rsidRDefault="003B42AD">
      <w:pPr>
        <w:suppressAutoHyphens/>
        <w:ind w:right="82" w:firstLine="567"/>
        <w:jc w:val="both"/>
      </w:pPr>
      <w:r>
        <w:rPr>
          <w:sz w:val="24"/>
          <w:szCs w:val="24"/>
        </w:rPr>
        <w:t>4.3.2. «Подрядчик» не имеет права самостоятельно изменять виды и объёмы работ. Любое такое изменение будет расцениваться как невыполнение условий договора.</w:t>
      </w:r>
    </w:p>
    <w:p w14:paraId="52F585DE" w14:textId="77777777" w:rsidR="00EC67A2" w:rsidRDefault="003B42AD">
      <w:pPr>
        <w:tabs>
          <w:tab w:val="left" w:pos="0"/>
        </w:tabs>
        <w:ind w:right="82" w:firstLine="567"/>
        <w:jc w:val="both"/>
      </w:pPr>
      <w:r>
        <w:rPr>
          <w:sz w:val="24"/>
          <w:szCs w:val="24"/>
        </w:rPr>
        <w:t>4.3.3. При выполнении работ «Подрядчик» должен обеспечить выполнение мероприятий по технике безопасности и соблюдению норм охраны труда, пожарной безопасности, охране окружающей среды. На все виды работ должны быть разработаны и утверждены инструкции, назначены лица, ответственные за выполнение таких мероприятий;</w:t>
      </w:r>
    </w:p>
    <w:p w14:paraId="301D69CB" w14:textId="77777777" w:rsidR="00EC67A2" w:rsidRDefault="003B42AD">
      <w:pPr>
        <w:tabs>
          <w:tab w:val="left" w:pos="0"/>
        </w:tabs>
        <w:ind w:right="82" w:firstLine="567"/>
        <w:jc w:val="both"/>
      </w:pPr>
      <w:r>
        <w:rPr>
          <w:sz w:val="24"/>
          <w:szCs w:val="24"/>
        </w:rPr>
        <w:t>4.3.4. «Подрядчик» гарантирует выполнение всех работ в полном объёме и в срок, предусмотренный пунктом 4.2 договора, обеспечивает устранение и исправление недостатков.</w:t>
      </w:r>
    </w:p>
    <w:p w14:paraId="737069E8" w14:textId="77777777" w:rsidR="00EC67A2" w:rsidRDefault="003B42AD">
      <w:pPr>
        <w:ind w:right="82" w:firstLine="567"/>
        <w:jc w:val="both"/>
      </w:pPr>
      <w:r>
        <w:rPr>
          <w:spacing w:val="-1"/>
          <w:sz w:val="24"/>
          <w:szCs w:val="24"/>
        </w:rPr>
        <w:t>4.4. Порядок и срок осуществления «Заказчиком» приемки выполненных работ.</w:t>
      </w:r>
    </w:p>
    <w:p w14:paraId="3A9BEF54" w14:textId="77777777" w:rsidR="00EC67A2" w:rsidRDefault="003B42AD">
      <w:pPr>
        <w:ind w:right="82" w:firstLine="567"/>
        <w:jc w:val="both"/>
      </w:pPr>
      <w:r>
        <w:rPr>
          <w:spacing w:val="-1"/>
          <w:sz w:val="24"/>
          <w:szCs w:val="24"/>
        </w:rPr>
        <w:t>4.4.1. «</w:t>
      </w:r>
      <w:r>
        <w:rPr>
          <w:sz w:val="24"/>
          <w:szCs w:val="24"/>
        </w:rPr>
        <w:t xml:space="preserve">Подрядчик» </w:t>
      </w:r>
      <w:r>
        <w:rPr>
          <w:spacing w:val="-1"/>
          <w:sz w:val="24"/>
          <w:szCs w:val="24"/>
        </w:rPr>
        <w:t xml:space="preserve">предоставляет «Заказчику» результаты выполненных работ в виде, количестве и комплектности в соответствии с требованиями ведомости объемов работ (Приложение № 1 к </w:t>
      </w:r>
      <w:r>
        <w:rPr>
          <w:sz w:val="24"/>
          <w:szCs w:val="24"/>
        </w:rPr>
        <w:t>договору</w:t>
      </w:r>
      <w:r>
        <w:rPr>
          <w:spacing w:val="-1"/>
          <w:sz w:val="24"/>
          <w:szCs w:val="24"/>
        </w:rPr>
        <w:t>)</w:t>
      </w:r>
      <w:r>
        <w:rPr>
          <w:sz w:val="24"/>
          <w:szCs w:val="24"/>
        </w:rPr>
        <w:t xml:space="preserve"> и сметной документации (приложение № 2 к договору) </w:t>
      </w:r>
      <w:r>
        <w:rPr>
          <w:spacing w:val="-1"/>
          <w:sz w:val="24"/>
          <w:szCs w:val="24"/>
        </w:rPr>
        <w:t xml:space="preserve">для проверки соответствия их условиям договора вместе с подписанными </w:t>
      </w:r>
      <w:r>
        <w:rPr>
          <w:sz w:val="24"/>
          <w:szCs w:val="24"/>
        </w:rPr>
        <w:t>актом о приемке выполненных работ формы КС-2, составленным в соответствии со сметной документацией, и справкой о стоимости выполненных работ формы КС-3, акты скрытых работ, исполнительные схемы, сертификаты на применяемые материалы, подтверждение стоимости применяемых материалов</w:t>
      </w:r>
      <w:r>
        <w:rPr>
          <w:spacing w:val="-1"/>
          <w:sz w:val="24"/>
          <w:szCs w:val="24"/>
        </w:rPr>
        <w:t>.</w:t>
      </w:r>
    </w:p>
    <w:p w14:paraId="0B3941B6" w14:textId="77777777" w:rsidR="00EC67A2" w:rsidRDefault="003B42AD">
      <w:pPr>
        <w:ind w:right="82" w:firstLine="567"/>
        <w:jc w:val="both"/>
        <w:rPr>
          <w:spacing w:val="-1"/>
          <w:sz w:val="24"/>
          <w:szCs w:val="24"/>
        </w:rPr>
      </w:pPr>
      <w:r>
        <w:rPr>
          <w:spacing w:val="-1"/>
          <w:sz w:val="24"/>
          <w:szCs w:val="24"/>
        </w:rPr>
        <w:t xml:space="preserve">4.4.2. После этого «Заказчик» осуществляет приемку выполненных работ в течение 10 (десяти) рабочих дней. </w:t>
      </w:r>
      <w:r>
        <w:rPr>
          <w:sz w:val="24"/>
          <w:szCs w:val="24"/>
        </w:rPr>
        <w:t>В этот период «Заказчик» проверяет результаты выполненных работ и проводит их экспертизу своими силами на соответствие условиям договора. По результатам проверки «Заказчик» подписывает и передает «Подрядчику» представленные документы</w:t>
      </w:r>
      <w:r>
        <w:rPr>
          <w:spacing w:val="-1"/>
          <w:sz w:val="24"/>
          <w:szCs w:val="24"/>
        </w:rPr>
        <w:t xml:space="preserve"> либо мотивированный отказ от приемки работ, с указанием причин.</w:t>
      </w:r>
    </w:p>
    <w:p w14:paraId="2E9A8E94" w14:textId="77777777" w:rsidR="00EC67A2" w:rsidRDefault="003B42AD">
      <w:pPr>
        <w:shd w:val="clear" w:color="auto" w:fill="FFFFFF"/>
        <w:ind w:right="82" w:firstLine="567"/>
        <w:jc w:val="both"/>
        <w:rPr>
          <w:spacing w:val="-1"/>
          <w:sz w:val="24"/>
          <w:szCs w:val="24"/>
        </w:rPr>
      </w:pPr>
      <w:r>
        <w:rPr>
          <w:spacing w:val="-1"/>
          <w:sz w:val="24"/>
          <w:szCs w:val="24"/>
        </w:rPr>
        <w:t xml:space="preserve">В случае отказа «Заказчика» от приемки </w:t>
      </w:r>
      <w:r>
        <w:rPr>
          <w:sz w:val="24"/>
          <w:szCs w:val="24"/>
        </w:rPr>
        <w:t>выполненных работ</w:t>
      </w:r>
      <w:r>
        <w:rPr>
          <w:spacing w:val="-1"/>
          <w:sz w:val="24"/>
          <w:szCs w:val="24"/>
        </w:rPr>
        <w:t xml:space="preserve">, «Заказчик» вправе установить срок для устранения недостатков </w:t>
      </w:r>
      <w:r>
        <w:rPr>
          <w:sz w:val="24"/>
          <w:szCs w:val="24"/>
        </w:rPr>
        <w:t>выполненных работ.</w:t>
      </w:r>
      <w:r>
        <w:rPr>
          <w:spacing w:val="-1"/>
          <w:sz w:val="24"/>
          <w:szCs w:val="24"/>
        </w:rPr>
        <w:t xml:space="preserve"> Работы, выполненные «Подрядчиком» с отклонением от требований договора, не подлежат оплате «Заказчиком» до устранения «Подрядчиком» обнаруженных недостатков.</w:t>
      </w:r>
    </w:p>
    <w:p w14:paraId="7A5C84BA" w14:textId="77777777" w:rsidR="00EC67A2" w:rsidRDefault="003B42AD">
      <w:pPr>
        <w:ind w:right="82" w:firstLine="567"/>
        <w:jc w:val="both"/>
        <w:rPr>
          <w:spacing w:val="-1"/>
          <w:sz w:val="24"/>
          <w:szCs w:val="24"/>
        </w:rPr>
      </w:pPr>
      <w:r>
        <w:rPr>
          <w:sz w:val="24"/>
          <w:szCs w:val="24"/>
        </w:rPr>
        <w:t>4.5. Результаты работ считаются принятыми после устранения выявленных недостатков и подписания «Заказчиком» акта о приемке выполненных работ формы КС-2, составленного в соответствии со сметной документацией, справки о стоимости выполненных работ формы КС-3, и подлежат оплате в порядке, указанном в разделе 3 договора.</w:t>
      </w:r>
    </w:p>
    <w:p w14:paraId="4A5CBFEB" w14:textId="3E7711BA" w:rsidR="00EC67A2" w:rsidRDefault="00EC67A2">
      <w:pPr>
        <w:shd w:val="clear" w:color="auto" w:fill="FFFFFF"/>
        <w:ind w:right="82" w:firstLine="567"/>
        <w:jc w:val="both"/>
        <w:rPr>
          <w:b/>
          <w:bCs/>
          <w:color w:val="000000"/>
          <w:spacing w:val="-1"/>
          <w:sz w:val="24"/>
          <w:szCs w:val="24"/>
        </w:rPr>
      </w:pPr>
    </w:p>
    <w:p w14:paraId="78EFE788" w14:textId="77777777" w:rsidR="00DB480A" w:rsidRDefault="00DB480A">
      <w:pPr>
        <w:shd w:val="clear" w:color="auto" w:fill="FFFFFF"/>
        <w:ind w:right="82" w:firstLine="567"/>
        <w:jc w:val="both"/>
        <w:rPr>
          <w:b/>
          <w:bCs/>
          <w:color w:val="000000"/>
          <w:spacing w:val="-1"/>
          <w:sz w:val="24"/>
          <w:szCs w:val="24"/>
        </w:rPr>
      </w:pPr>
    </w:p>
    <w:p w14:paraId="633B6705" w14:textId="77777777" w:rsidR="00EC67A2" w:rsidRDefault="003B42AD">
      <w:pPr>
        <w:numPr>
          <w:ilvl w:val="0"/>
          <w:numId w:val="10"/>
        </w:numPr>
        <w:shd w:val="clear" w:color="auto" w:fill="FFFFFF"/>
        <w:ind w:right="82"/>
        <w:jc w:val="center"/>
        <w:rPr>
          <w:b/>
          <w:bCs/>
          <w:color w:val="000000"/>
          <w:sz w:val="24"/>
          <w:szCs w:val="24"/>
        </w:rPr>
      </w:pPr>
      <w:r>
        <w:rPr>
          <w:b/>
          <w:bCs/>
          <w:color w:val="000000"/>
          <w:sz w:val="24"/>
          <w:szCs w:val="24"/>
        </w:rPr>
        <w:t>Права и обязанности «Заказчика»</w:t>
      </w:r>
    </w:p>
    <w:p w14:paraId="78EC240C" w14:textId="77777777" w:rsidR="00EC67A2" w:rsidRDefault="00EC67A2">
      <w:pPr>
        <w:shd w:val="clear" w:color="auto" w:fill="FFFFFF"/>
        <w:ind w:left="927" w:right="82"/>
        <w:rPr>
          <w:b/>
          <w:bCs/>
          <w:color w:val="000000"/>
          <w:sz w:val="24"/>
          <w:szCs w:val="24"/>
        </w:rPr>
      </w:pPr>
    </w:p>
    <w:p w14:paraId="162FDC85" w14:textId="77777777" w:rsidR="00EC67A2" w:rsidRDefault="003B42AD">
      <w:pPr>
        <w:shd w:val="clear" w:color="auto" w:fill="FFFFFF"/>
        <w:ind w:right="82" w:firstLine="567"/>
        <w:jc w:val="both"/>
        <w:rPr>
          <w:bCs/>
          <w:color w:val="000000"/>
          <w:sz w:val="24"/>
          <w:szCs w:val="24"/>
        </w:rPr>
      </w:pPr>
      <w:r>
        <w:rPr>
          <w:bCs/>
          <w:color w:val="000000"/>
          <w:sz w:val="24"/>
          <w:szCs w:val="24"/>
        </w:rPr>
        <w:t>5.1. «Заказчик» обязуется:</w:t>
      </w:r>
    </w:p>
    <w:p w14:paraId="452B8D0B" w14:textId="77777777" w:rsidR="00EC67A2" w:rsidRDefault="003B42AD">
      <w:pPr>
        <w:shd w:val="clear" w:color="auto" w:fill="FFFFFF"/>
        <w:ind w:right="82" w:firstLine="567"/>
        <w:jc w:val="both"/>
      </w:pPr>
      <w:r>
        <w:rPr>
          <w:color w:val="000000"/>
          <w:sz w:val="24"/>
          <w:szCs w:val="24"/>
        </w:rPr>
        <w:t xml:space="preserve">5.1.1. до начала работ оповестить нанимателей и собственников жилых помещений в </w:t>
      </w:r>
      <w:r>
        <w:rPr>
          <w:color w:val="000000"/>
          <w:spacing w:val="-1"/>
          <w:sz w:val="24"/>
          <w:szCs w:val="24"/>
        </w:rPr>
        <w:t>многоквартирном доме о планируемых работах и сроках их проведения;</w:t>
      </w:r>
    </w:p>
    <w:p w14:paraId="32CEB7B6" w14:textId="77777777" w:rsidR="00EC67A2" w:rsidRDefault="003B42AD">
      <w:pPr>
        <w:shd w:val="clear" w:color="auto" w:fill="FFFFFF"/>
        <w:ind w:right="82" w:firstLine="567"/>
        <w:jc w:val="both"/>
      </w:pPr>
      <w:r>
        <w:rPr>
          <w:color w:val="000000"/>
          <w:spacing w:val="-1"/>
          <w:sz w:val="24"/>
          <w:szCs w:val="24"/>
        </w:rPr>
        <w:t>5.1.2. обеспечить беспрепятственный проход на объект «Заказчика» персонала «Подрядчика» по заблаговременно поданным спискам и подъезд грузовых машин с прицепами на территорию объекта по заявкам «Подрядчика»;</w:t>
      </w:r>
    </w:p>
    <w:p w14:paraId="3F6A9D5B" w14:textId="77777777" w:rsidR="00EC67A2" w:rsidRDefault="003B42AD">
      <w:pPr>
        <w:shd w:val="clear" w:color="auto" w:fill="FFFFFF"/>
        <w:tabs>
          <w:tab w:val="left" w:pos="1334"/>
        </w:tabs>
        <w:ind w:right="82" w:firstLine="567"/>
        <w:jc w:val="both"/>
      </w:pPr>
      <w:r>
        <w:rPr>
          <w:color w:val="000000"/>
          <w:spacing w:val="-1"/>
          <w:sz w:val="24"/>
          <w:szCs w:val="24"/>
        </w:rPr>
        <w:t xml:space="preserve">5.1.4. </w:t>
      </w:r>
      <w:r>
        <w:rPr>
          <w:color w:val="000000"/>
          <w:spacing w:val="8"/>
          <w:sz w:val="24"/>
          <w:szCs w:val="24"/>
        </w:rPr>
        <w:t xml:space="preserve">принять акты выполненных работ по формам КС-2, </w:t>
      </w:r>
      <w:r>
        <w:rPr>
          <w:spacing w:val="8"/>
          <w:sz w:val="24"/>
          <w:szCs w:val="24"/>
        </w:rPr>
        <w:t>КС-3 и</w:t>
      </w:r>
      <w:r>
        <w:rPr>
          <w:color w:val="FF0000"/>
          <w:spacing w:val="8"/>
          <w:sz w:val="24"/>
          <w:szCs w:val="24"/>
        </w:rPr>
        <w:t xml:space="preserve"> </w:t>
      </w:r>
      <w:r>
        <w:rPr>
          <w:color w:val="000000"/>
          <w:spacing w:val="2"/>
          <w:sz w:val="24"/>
          <w:szCs w:val="24"/>
        </w:rPr>
        <w:t xml:space="preserve">осуществить оплату в соответствии с условиями настоящего договора при выполнении работ по </w:t>
      </w:r>
      <w:r>
        <w:rPr>
          <w:color w:val="000000"/>
          <w:spacing w:val="-1"/>
          <w:sz w:val="24"/>
          <w:szCs w:val="24"/>
        </w:rPr>
        <w:t>настоящему договору надлежащим образом;</w:t>
      </w:r>
    </w:p>
    <w:p w14:paraId="78237689" w14:textId="77777777" w:rsidR="00EC67A2" w:rsidRDefault="003B42AD">
      <w:pPr>
        <w:shd w:val="clear" w:color="auto" w:fill="FFFFFF"/>
        <w:tabs>
          <w:tab w:val="left" w:pos="-5670"/>
        </w:tabs>
        <w:ind w:right="82" w:firstLine="567"/>
        <w:jc w:val="both"/>
      </w:pPr>
      <w:r>
        <w:rPr>
          <w:color w:val="000000"/>
          <w:spacing w:val="-1"/>
          <w:sz w:val="24"/>
          <w:szCs w:val="24"/>
        </w:rPr>
        <w:t>5.1.5.</w:t>
      </w:r>
      <w:r>
        <w:rPr>
          <w:color w:val="000000"/>
          <w:sz w:val="24"/>
          <w:szCs w:val="24"/>
        </w:rPr>
        <w:t xml:space="preserve"> </w:t>
      </w:r>
      <w:r>
        <w:rPr>
          <w:color w:val="000000"/>
          <w:spacing w:val="4"/>
          <w:sz w:val="24"/>
          <w:szCs w:val="24"/>
        </w:rPr>
        <w:t>принимать участие в работе по приемке выполненных по настоящему договору работ</w:t>
      </w:r>
      <w:r>
        <w:rPr>
          <w:color w:val="000000"/>
          <w:spacing w:val="-2"/>
          <w:sz w:val="24"/>
          <w:szCs w:val="24"/>
        </w:rPr>
        <w:t>;</w:t>
      </w:r>
    </w:p>
    <w:p w14:paraId="038754BE" w14:textId="77777777" w:rsidR="00EC67A2" w:rsidRDefault="003B42AD">
      <w:pPr>
        <w:shd w:val="clear" w:color="auto" w:fill="FFFFFF"/>
        <w:tabs>
          <w:tab w:val="left" w:pos="-5670"/>
        </w:tabs>
        <w:ind w:right="82" w:firstLine="567"/>
        <w:jc w:val="both"/>
      </w:pPr>
      <w:r>
        <w:rPr>
          <w:color w:val="000000"/>
          <w:spacing w:val="-2"/>
          <w:sz w:val="24"/>
          <w:szCs w:val="24"/>
        </w:rPr>
        <w:t xml:space="preserve">5.1.6. </w:t>
      </w:r>
      <w:r>
        <w:rPr>
          <w:color w:val="000000"/>
          <w:sz w:val="24"/>
          <w:szCs w:val="24"/>
        </w:rPr>
        <w:t>контролировать ход подготовительных и ремонтных работ по качеству и срокам исполнения в соответствии с утвержденными графиками производства работ;</w:t>
      </w:r>
    </w:p>
    <w:p w14:paraId="79CAB0F2" w14:textId="77777777" w:rsidR="00EC67A2" w:rsidRDefault="003B42AD">
      <w:pPr>
        <w:shd w:val="clear" w:color="auto" w:fill="FFFFFF"/>
        <w:tabs>
          <w:tab w:val="left" w:pos="1502"/>
        </w:tabs>
        <w:ind w:right="82" w:firstLine="567"/>
        <w:jc w:val="both"/>
      </w:pPr>
      <w:r>
        <w:rPr>
          <w:color w:val="000000"/>
          <w:spacing w:val="-1"/>
          <w:sz w:val="24"/>
          <w:szCs w:val="24"/>
        </w:rPr>
        <w:t xml:space="preserve">5.1.7. </w:t>
      </w:r>
      <w:r>
        <w:rPr>
          <w:color w:val="000000"/>
          <w:spacing w:val="7"/>
          <w:sz w:val="24"/>
          <w:szCs w:val="24"/>
        </w:rPr>
        <w:t>организовать приемку и ввод в эксплуатацию законченных капитальным ремонтом элементов жилого здания с участием представителей сторон настоящего договора, уполномоченного представителя собственников многоквартирного дома, представителя Администрации Великого Новгорода</w:t>
      </w:r>
      <w:r>
        <w:rPr>
          <w:color w:val="000000"/>
          <w:spacing w:val="-1"/>
          <w:sz w:val="24"/>
          <w:szCs w:val="24"/>
        </w:rPr>
        <w:t>.</w:t>
      </w:r>
    </w:p>
    <w:p w14:paraId="6FF32F65" w14:textId="77777777" w:rsidR="00EC67A2" w:rsidRDefault="003B42AD">
      <w:pPr>
        <w:shd w:val="clear" w:color="auto" w:fill="FFFFFF"/>
        <w:ind w:right="82" w:firstLine="567"/>
        <w:jc w:val="both"/>
      </w:pPr>
      <w:r>
        <w:rPr>
          <w:bCs/>
          <w:color w:val="000000"/>
          <w:sz w:val="24"/>
          <w:szCs w:val="24"/>
        </w:rPr>
        <w:t>5.2. «Заказчик» имеет право:</w:t>
      </w:r>
    </w:p>
    <w:p w14:paraId="5F6E1CB7" w14:textId="77777777" w:rsidR="00EC67A2" w:rsidRDefault="003B42AD">
      <w:pPr>
        <w:ind w:right="82" w:firstLine="567"/>
        <w:jc w:val="both"/>
        <w:rPr>
          <w:sz w:val="24"/>
          <w:szCs w:val="24"/>
        </w:rPr>
      </w:pPr>
      <w:r>
        <w:rPr>
          <w:color w:val="000000"/>
          <w:spacing w:val="-1"/>
          <w:sz w:val="24"/>
          <w:szCs w:val="24"/>
        </w:rPr>
        <w:t>5.2.1</w:t>
      </w:r>
      <w:r>
        <w:rPr>
          <w:sz w:val="24"/>
          <w:szCs w:val="24"/>
        </w:rPr>
        <w:t>. «</w:t>
      </w:r>
      <w:r>
        <w:rPr>
          <w:spacing w:val="-1"/>
          <w:sz w:val="24"/>
          <w:szCs w:val="24"/>
        </w:rPr>
        <w:t xml:space="preserve">Заказчик» имеет право </w:t>
      </w:r>
      <w:r>
        <w:rPr>
          <w:sz w:val="24"/>
          <w:szCs w:val="24"/>
          <w:shd w:val="clear" w:color="auto" w:fill="FFFFFF"/>
        </w:rPr>
        <w:t xml:space="preserve">во всякое время проверять ход и качество работы, выполняемой «Подрядчиком», не вмешиваясь в его деятельность, а также </w:t>
      </w:r>
      <w:r>
        <w:rPr>
          <w:spacing w:val="-1"/>
          <w:sz w:val="24"/>
          <w:szCs w:val="24"/>
        </w:rPr>
        <w:t>тр</w:t>
      </w:r>
      <w:r>
        <w:rPr>
          <w:spacing w:val="-2"/>
          <w:sz w:val="24"/>
          <w:szCs w:val="24"/>
        </w:rPr>
        <w:t>ебовать от «Подрядчика» исполнения его обязательств по договору надлежащим образом и в соответствии с условиями договора.</w:t>
      </w:r>
    </w:p>
    <w:p w14:paraId="1E508F65" w14:textId="77777777" w:rsidR="00EC67A2" w:rsidRDefault="003B42AD">
      <w:pPr>
        <w:ind w:right="82" w:firstLine="567"/>
        <w:jc w:val="both"/>
        <w:rPr>
          <w:bCs/>
          <w:sz w:val="24"/>
          <w:szCs w:val="24"/>
        </w:rPr>
      </w:pPr>
      <w:r>
        <w:rPr>
          <w:bCs/>
          <w:sz w:val="24"/>
          <w:szCs w:val="24"/>
        </w:rPr>
        <w:t>В ходе выполнения работ давать «Подрядчику» указания, не противоречащие условиям договора и не представляющие собой вмешательство в его оперативно-хозяйственную деятельность</w:t>
      </w:r>
      <w:r>
        <w:rPr>
          <w:color w:val="000000"/>
          <w:spacing w:val="-4"/>
          <w:sz w:val="24"/>
          <w:szCs w:val="24"/>
        </w:rPr>
        <w:t>;</w:t>
      </w:r>
    </w:p>
    <w:p w14:paraId="1399D349" w14:textId="77777777" w:rsidR="00EC67A2" w:rsidRDefault="003B42AD">
      <w:pPr>
        <w:shd w:val="clear" w:color="auto" w:fill="FFFFFF"/>
        <w:ind w:right="82" w:firstLine="567"/>
        <w:jc w:val="both"/>
        <w:rPr>
          <w:color w:val="000000"/>
          <w:spacing w:val="-1"/>
          <w:sz w:val="24"/>
          <w:szCs w:val="24"/>
        </w:rPr>
      </w:pPr>
      <w:r>
        <w:rPr>
          <w:color w:val="000000"/>
          <w:sz w:val="24"/>
          <w:szCs w:val="24"/>
        </w:rPr>
        <w:t>5.2.2.  проводить контрольные обмеры выполняемых по настоящему договору работ, проверять сроки и качество устранения дефектов;</w:t>
      </w:r>
    </w:p>
    <w:p w14:paraId="0F4B56D6" w14:textId="77777777" w:rsidR="00EC67A2" w:rsidRDefault="003B42AD">
      <w:pPr>
        <w:shd w:val="clear" w:color="auto" w:fill="FFFFFF"/>
        <w:tabs>
          <w:tab w:val="left" w:pos="1186"/>
        </w:tabs>
        <w:ind w:right="82" w:firstLine="567"/>
        <w:jc w:val="both"/>
        <w:rPr>
          <w:color w:val="000000"/>
          <w:spacing w:val="4"/>
          <w:sz w:val="24"/>
          <w:szCs w:val="24"/>
        </w:rPr>
      </w:pPr>
      <w:r>
        <w:rPr>
          <w:color w:val="000000"/>
          <w:spacing w:val="2"/>
          <w:sz w:val="24"/>
          <w:szCs w:val="24"/>
        </w:rPr>
        <w:t xml:space="preserve">5.2.3. проверять качество используемых </w:t>
      </w:r>
      <w:r>
        <w:rPr>
          <w:color w:val="000000"/>
          <w:spacing w:val="4"/>
          <w:sz w:val="24"/>
          <w:szCs w:val="24"/>
        </w:rPr>
        <w:t>«Подрядчиком» материалов;</w:t>
      </w:r>
    </w:p>
    <w:p w14:paraId="584F15E0" w14:textId="77777777" w:rsidR="00EC67A2" w:rsidRDefault="003B42AD">
      <w:pPr>
        <w:shd w:val="clear" w:color="auto" w:fill="FFFFFF"/>
        <w:tabs>
          <w:tab w:val="left" w:pos="1186"/>
        </w:tabs>
        <w:ind w:right="82" w:firstLine="567"/>
        <w:jc w:val="both"/>
      </w:pPr>
      <w:r>
        <w:rPr>
          <w:color w:val="000000"/>
          <w:spacing w:val="4"/>
          <w:sz w:val="24"/>
          <w:szCs w:val="24"/>
        </w:rPr>
        <w:t xml:space="preserve">5.2.4. </w:t>
      </w:r>
      <w:r>
        <w:rPr>
          <w:color w:val="000000"/>
          <w:spacing w:val="2"/>
          <w:sz w:val="24"/>
          <w:szCs w:val="24"/>
        </w:rPr>
        <w:t>проверять выполнения</w:t>
      </w:r>
      <w:r>
        <w:rPr>
          <w:color w:val="000000"/>
          <w:sz w:val="24"/>
          <w:szCs w:val="24"/>
        </w:rPr>
        <w:t xml:space="preserve"> календарного графика производства работ;</w:t>
      </w:r>
    </w:p>
    <w:p w14:paraId="6D070CD0" w14:textId="77777777" w:rsidR="00EC67A2" w:rsidRDefault="003B42AD">
      <w:pPr>
        <w:shd w:val="clear" w:color="auto" w:fill="FFFFFF"/>
        <w:ind w:right="82" w:firstLine="567"/>
        <w:jc w:val="both"/>
      </w:pPr>
      <w:r>
        <w:rPr>
          <w:color w:val="000000"/>
          <w:sz w:val="24"/>
          <w:szCs w:val="24"/>
        </w:rPr>
        <w:t xml:space="preserve">5.2.5. </w:t>
      </w:r>
      <w:r>
        <w:rPr>
          <w:color w:val="000000"/>
          <w:spacing w:val="6"/>
          <w:sz w:val="24"/>
          <w:szCs w:val="24"/>
        </w:rPr>
        <w:t>производить освидетельствование скрытых работ с составлением актов и промежуточную приемку работ</w:t>
      </w:r>
      <w:r>
        <w:rPr>
          <w:color w:val="000000"/>
          <w:spacing w:val="-1"/>
          <w:sz w:val="24"/>
          <w:szCs w:val="24"/>
        </w:rPr>
        <w:t>;</w:t>
      </w:r>
    </w:p>
    <w:p w14:paraId="42836A9E" w14:textId="77777777" w:rsidR="00EC67A2" w:rsidRDefault="003B42AD">
      <w:pPr>
        <w:shd w:val="clear" w:color="auto" w:fill="FFFFFF"/>
        <w:tabs>
          <w:tab w:val="left" w:pos="1162"/>
        </w:tabs>
        <w:ind w:right="82" w:firstLine="567"/>
        <w:jc w:val="both"/>
      </w:pPr>
      <w:r>
        <w:rPr>
          <w:color w:val="000000"/>
          <w:spacing w:val="1"/>
          <w:sz w:val="24"/>
          <w:szCs w:val="24"/>
        </w:rPr>
        <w:t xml:space="preserve">5.2.6. при обнаружении отступления от проекта, использования материалов и выполненных </w:t>
      </w:r>
      <w:r>
        <w:rPr>
          <w:color w:val="000000"/>
          <w:spacing w:val="3"/>
          <w:sz w:val="24"/>
          <w:szCs w:val="24"/>
        </w:rPr>
        <w:t xml:space="preserve">работ, качество которых не отвечает требованиям ТУ, ГОСТ и СНиП, </w:t>
      </w:r>
      <w:r>
        <w:rPr>
          <w:color w:val="000000"/>
          <w:spacing w:val="-1"/>
          <w:sz w:val="24"/>
          <w:szCs w:val="24"/>
        </w:rPr>
        <w:t>приостанавливать работы до исправления обнаруженных дефектов и предъявлять виновной стороне предусмотренные договором санкции.</w:t>
      </w:r>
    </w:p>
    <w:p w14:paraId="469E0E55" w14:textId="77777777" w:rsidR="00EC67A2" w:rsidRDefault="00EC67A2">
      <w:pPr>
        <w:shd w:val="clear" w:color="auto" w:fill="FFFFFF"/>
        <w:ind w:right="82" w:firstLine="567"/>
        <w:jc w:val="both"/>
        <w:rPr>
          <w:b/>
          <w:bCs/>
          <w:color w:val="000000"/>
          <w:spacing w:val="-1"/>
          <w:sz w:val="24"/>
          <w:szCs w:val="24"/>
        </w:rPr>
      </w:pPr>
    </w:p>
    <w:p w14:paraId="3898B20A" w14:textId="77777777" w:rsidR="00EC67A2" w:rsidRDefault="00EC67A2">
      <w:pPr>
        <w:shd w:val="clear" w:color="auto" w:fill="FFFFFF"/>
        <w:ind w:right="82" w:firstLine="567"/>
        <w:jc w:val="center"/>
        <w:rPr>
          <w:b/>
          <w:bCs/>
          <w:color w:val="000000"/>
          <w:sz w:val="24"/>
          <w:szCs w:val="24"/>
        </w:rPr>
      </w:pPr>
    </w:p>
    <w:p w14:paraId="54F2F755" w14:textId="77777777" w:rsidR="00EC67A2" w:rsidRDefault="003B42AD">
      <w:pPr>
        <w:shd w:val="clear" w:color="auto" w:fill="FFFFFF"/>
        <w:ind w:right="82" w:firstLine="567"/>
        <w:jc w:val="center"/>
        <w:rPr>
          <w:b/>
          <w:bCs/>
          <w:color w:val="000000"/>
          <w:sz w:val="24"/>
          <w:szCs w:val="24"/>
        </w:rPr>
      </w:pPr>
      <w:r>
        <w:rPr>
          <w:b/>
          <w:bCs/>
          <w:color w:val="000000"/>
          <w:sz w:val="24"/>
          <w:szCs w:val="24"/>
        </w:rPr>
        <w:t>6. Права и обязанности «Подрядчика»</w:t>
      </w:r>
    </w:p>
    <w:p w14:paraId="08075F95" w14:textId="77777777" w:rsidR="00EC67A2" w:rsidRDefault="00EC67A2">
      <w:pPr>
        <w:shd w:val="clear" w:color="auto" w:fill="FFFFFF"/>
        <w:ind w:right="82" w:firstLine="567"/>
        <w:jc w:val="center"/>
        <w:rPr>
          <w:b/>
          <w:bCs/>
          <w:color w:val="000000"/>
          <w:sz w:val="24"/>
          <w:szCs w:val="24"/>
        </w:rPr>
      </w:pPr>
    </w:p>
    <w:p w14:paraId="1DEA9998" w14:textId="77777777" w:rsidR="00EC67A2" w:rsidRPr="00482E1D" w:rsidRDefault="003B42AD" w:rsidP="00482E1D">
      <w:pPr>
        <w:shd w:val="clear" w:color="auto" w:fill="FFFFFF"/>
        <w:tabs>
          <w:tab w:val="left" w:pos="1162"/>
        </w:tabs>
        <w:ind w:right="82" w:firstLine="567"/>
        <w:jc w:val="both"/>
        <w:rPr>
          <w:color w:val="000000"/>
          <w:spacing w:val="1"/>
          <w:sz w:val="24"/>
          <w:szCs w:val="24"/>
        </w:rPr>
      </w:pPr>
      <w:r w:rsidRPr="00482E1D">
        <w:rPr>
          <w:color w:val="000000"/>
          <w:spacing w:val="1"/>
          <w:sz w:val="24"/>
          <w:szCs w:val="24"/>
        </w:rPr>
        <w:t>6.1. Подрядчик вправе:</w:t>
      </w:r>
    </w:p>
    <w:p w14:paraId="4C13141D" w14:textId="77777777" w:rsidR="00EC67A2" w:rsidRPr="00482E1D" w:rsidRDefault="003B42AD" w:rsidP="00482E1D">
      <w:pPr>
        <w:shd w:val="clear" w:color="auto" w:fill="FFFFFF"/>
        <w:tabs>
          <w:tab w:val="left" w:pos="1162"/>
        </w:tabs>
        <w:ind w:right="82" w:firstLine="567"/>
        <w:jc w:val="both"/>
        <w:rPr>
          <w:color w:val="000000"/>
          <w:spacing w:val="1"/>
          <w:sz w:val="24"/>
          <w:szCs w:val="24"/>
        </w:rPr>
      </w:pPr>
      <w:r w:rsidRPr="00482E1D">
        <w:rPr>
          <w:color w:val="000000"/>
          <w:spacing w:val="1"/>
          <w:sz w:val="24"/>
          <w:szCs w:val="24"/>
        </w:rPr>
        <w:t>6.1.1. требовать оплату за выполненную и принятую «Заказчиком» работу в соответствии с условиями настоящего договора.</w:t>
      </w:r>
    </w:p>
    <w:p w14:paraId="12F789B5" w14:textId="77777777" w:rsidR="00EC67A2" w:rsidRPr="00482E1D" w:rsidRDefault="003B42AD" w:rsidP="00482E1D">
      <w:pPr>
        <w:shd w:val="clear" w:color="auto" w:fill="FFFFFF"/>
        <w:tabs>
          <w:tab w:val="left" w:pos="1162"/>
        </w:tabs>
        <w:ind w:right="82" w:firstLine="567"/>
        <w:jc w:val="both"/>
        <w:rPr>
          <w:color w:val="000000"/>
          <w:spacing w:val="1"/>
          <w:sz w:val="24"/>
          <w:szCs w:val="24"/>
        </w:rPr>
      </w:pPr>
      <w:r w:rsidRPr="00482E1D">
        <w:rPr>
          <w:color w:val="000000"/>
          <w:spacing w:val="1"/>
          <w:sz w:val="24"/>
          <w:szCs w:val="24"/>
        </w:rPr>
        <w:t>6.2. «Подрядчик» обязан:</w:t>
      </w:r>
    </w:p>
    <w:p w14:paraId="3D6AB12E" w14:textId="77777777" w:rsidR="00EC67A2" w:rsidRPr="00482E1D" w:rsidRDefault="003B42AD" w:rsidP="00482E1D">
      <w:pPr>
        <w:shd w:val="clear" w:color="auto" w:fill="FFFFFF"/>
        <w:tabs>
          <w:tab w:val="left" w:pos="1162"/>
        </w:tabs>
        <w:ind w:right="82" w:firstLine="567"/>
        <w:jc w:val="both"/>
        <w:rPr>
          <w:color w:val="000000"/>
          <w:spacing w:val="1"/>
          <w:sz w:val="24"/>
          <w:szCs w:val="24"/>
        </w:rPr>
      </w:pPr>
      <w:r w:rsidRPr="00482E1D">
        <w:rPr>
          <w:color w:val="000000"/>
          <w:spacing w:val="1"/>
          <w:sz w:val="24"/>
          <w:szCs w:val="24"/>
        </w:rPr>
        <w:t>6.2.1.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14:paraId="411C160A" w14:textId="77777777" w:rsidR="00EC67A2" w:rsidRPr="00482E1D" w:rsidRDefault="003B42AD" w:rsidP="00482E1D">
      <w:pPr>
        <w:shd w:val="clear" w:color="auto" w:fill="FFFFFF"/>
        <w:tabs>
          <w:tab w:val="left" w:pos="1157"/>
        </w:tabs>
        <w:ind w:right="82" w:firstLine="567"/>
        <w:jc w:val="both"/>
        <w:rPr>
          <w:color w:val="000000"/>
          <w:spacing w:val="1"/>
          <w:sz w:val="24"/>
          <w:szCs w:val="24"/>
        </w:rPr>
      </w:pPr>
      <w:r w:rsidRPr="00482E1D">
        <w:rPr>
          <w:color w:val="000000"/>
          <w:spacing w:val="1"/>
          <w:sz w:val="24"/>
          <w:szCs w:val="24"/>
        </w:rPr>
        <w:t>вести исполнительную документацию в соответствии с Требованиями к составу и</w:t>
      </w:r>
      <w:r w:rsidRPr="00482E1D">
        <w:rPr>
          <w:color w:val="000000"/>
          <w:spacing w:val="1"/>
          <w:sz w:val="24"/>
          <w:szCs w:val="24"/>
        </w:rPr>
        <w:br/>
      </w:r>
      <w:r>
        <w:rPr>
          <w:color w:val="000000"/>
          <w:spacing w:val="1"/>
          <w:sz w:val="24"/>
          <w:szCs w:val="24"/>
        </w:rPr>
        <w:t>порядку ведения исполнительной документации при строительстве, реконструкции, капитальном</w:t>
      </w:r>
      <w:r>
        <w:rPr>
          <w:color w:val="000000"/>
          <w:spacing w:val="1"/>
          <w:sz w:val="24"/>
          <w:szCs w:val="24"/>
        </w:rPr>
        <w:br/>
      </w:r>
      <w:r w:rsidRPr="00482E1D">
        <w:rPr>
          <w:color w:val="000000"/>
          <w:spacing w:val="1"/>
          <w:sz w:val="24"/>
          <w:szCs w:val="24"/>
        </w:rPr>
        <w:t>ремонте объектов капитального строительства и требования, предъявляемые к актам</w:t>
      </w:r>
      <w:r w:rsidRPr="00482E1D">
        <w:rPr>
          <w:color w:val="000000"/>
          <w:spacing w:val="1"/>
          <w:sz w:val="24"/>
          <w:szCs w:val="24"/>
        </w:rPr>
        <w:br/>
        <w:t>освидетельствования работ, конструкций, участков сетей инженерно-технического обеспечения</w:t>
      </w:r>
      <w:r w:rsidRPr="00482E1D">
        <w:rPr>
          <w:color w:val="000000"/>
          <w:spacing w:val="1"/>
          <w:sz w:val="24"/>
          <w:szCs w:val="24"/>
        </w:rPr>
        <w:br/>
        <w:t>(РД-11-02-2006), утвержденными приказом Федеральной службой по экологическому,</w:t>
      </w:r>
      <w:r w:rsidRPr="00482E1D">
        <w:rPr>
          <w:color w:val="000000"/>
          <w:spacing w:val="1"/>
          <w:sz w:val="24"/>
          <w:szCs w:val="24"/>
        </w:rPr>
        <w:br/>
        <w:t>технологическому и атомному надзору от 26 декабря 2006 г. № 1128;</w:t>
      </w:r>
    </w:p>
    <w:p w14:paraId="6D865FC9" w14:textId="77777777" w:rsidR="00EC67A2" w:rsidRDefault="003B42AD">
      <w:pPr>
        <w:shd w:val="clear" w:color="auto" w:fill="FFFFFF"/>
        <w:tabs>
          <w:tab w:val="left" w:pos="1267"/>
        </w:tabs>
        <w:ind w:right="82" w:firstLine="567"/>
        <w:jc w:val="both"/>
      </w:pPr>
      <w:r>
        <w:rPr>
          <w:color w:val="000000"/>
          <w:sz w:val="24"/>
          <w:szCs w:val="24"/>
        </w:rPr>
        <w:t>6.2.3.</w:t>
      </w:r>
      <w:r>
        <w:rPr>
          <w:color w:val="000000"/>
          <w:sz w:val="24"/>
          <w:szCs w:val="24"/>
        </w:rPr>
        <w:tab/>
        <w:t xml:space="preserve">в течение 5 дней после подписания настоящего договора назначить своего </w:t>
      </w:r>
      <w:r>
        <w:rPr>
          <w:color w:val="000000"/>
          <w:spacing w:val="4"/>
          <w:sz w:val="24"/>
          <w:szCs w:val="24"/>
        </w:rPr>
        <w:t xml:space="preserve">ответственного исполнителя, имеющего право производить работы на объекте и обеспечивать </w:t>
      </w:r>
      <w:r>
        <w:rPr>
          <w:color w:val="000000"/>
          <w:spacing w:val="-1"/>
          <w:sz w:val="24"/>
          <w:szCs w:val="24"/>
        </w:rPr>
        <w:t>получение согласований и разрешений на производство работ;</w:t>
      </w:r>
    </w:p>
    <w:p w14:paraId="5715A046" w14:textId="77777777" w:rsidR="00EC67A2" w:rsidRDefault="003B42AD">
      <w:pPr>
        <w:shd w:val="clear" w:color="auto" w:fill="FFFFFF"/>
        <w:tabs>
          <w:tab w:val="left" w:pos="1267"/>
        </w:tabs>
        <w:ind w:right="82" w:firstLine="567"/>
        <w:jc w:val="both"/>
      </w:pPr>
      <w:r>
        <w:rPr>
          <w:color w:val="000000"/>
          <w:spacing w:val="-1"/>
          <w:sz w:val="24"/>
          <w:szCs w:val="24"/>
        </w:rPr>
        <w:lastRenderedPageBreak/>
        <w:t>6.2.4. до начала работ «Подрядчик» обязан предоставить «Заказчику» для согласования календарный график производства работ.</w:t>
      </w:r>
    </w:p>
    <w:p w14:paraId="73B279D0" w14:textId="77777777" w:rsidR="00EC67A2" w:rsidRDefault="003B42AD">
      <w:pPr>
        <w:shd w:val="clear" w:color="auto" w:fill="FFFFFF"/>
        <w:tabs>
          <w:tab w:val="left" w:pos="1147"/>
        </w:tabs>
        <w:ind w:right="82" w:firstLine="567"/>
        <w:jc w:val="both"/>
      </w:pPr>
      <w:r>
        <w:rPr>
          <w:color w:val="000000"/>
          <w:spacing w:val="5"/>
          <w:sz w:val="24"/>
          <w:szCs w:val="24"/>
        </w:rPr>
        <w:t xml:space="preserve">6.2.5. обеспечить качественное выполнение ремонтных работ в объемах и в </w:t>
      </w:r>
      <w:r>
        <w:rPr>
          <w:color w:val="000000"/>
          <w:spacing w:val="3"/>
          <w:sz w:val="24"/>
          <w:szCs w:val="24"/>
        </w:rPr>
        <w:t>сроки, предусмотренные календарным графиком производства работ, проектно-сметной документацией и настоящим Договором в соответствии с дефектной ведомостью</w:t>
      </w:r>
      <w:r>
        <w:rPr>
          <w:color w:val="000000"/>
          <w:spacing w:val="2"/>
          <w:sz w:val="24"/>
          <w:szCs w:val="24"/>
        </w:rPr>
        <w:t xml:space="preserve">, строительными нормами и правилами и техническими </w:t>
      </w:r>
      <w:r>
        <w:rPr>
          <w:color w:val="000000"/>
          <w:spacing w:val="-3"/>
          <w:sz w:val="24"/>
          <w:szCs w:val="24"/>
        </w:rPr>
        <w:t>условиями;</w:t>
      </w:r>
    </w:p>
    <w:p w14:paraId="20F81F58" w14:textId="77777777" w:rsidR="00EC67A2" w:rsidRDefault="003B42AD">
      <w:pPr>
        <w:shd w:val="clear" w:color="auto" w:fill="FFFFFF"/>
        <w:tabs>
          <w:tab w:val="left" w:pos="1238"/>
        </w:tabs>
        <w:ind w:right="82" w:firstLine="567"/>
        <w:jc w:val="both"/>
      </w:pPr>
      <w:r>
        <w:rPr>
          <w:color w:val="000000"/>
          <w:sz w:val="24"/>
          <w:szCs w:val="24"/>
        </w:rPr>
        <w:t>6.2.6.</w:t>
      </w:r>
      <w:r>
        <w:rPr>
          <w:color w:val="000000"/>
          <w:sz w:val="24"/>
          <w:szCs w:val="24"/>
        </w:rPr>
        <w:tab/>
        <w:t xml:space="preserve">выполнить работы из своих материалов, своими силами и средствами, </w:t>
      </w:r>
      <w:r>
        <w:rPr>
          <w:color w:val="000000"/>
          <w:spacing w:val="-1"/>
          <w:sz w:val="24"/>
          <w:szCs w:val="24"/>
        </w:rPr>
        <w:t>организовать необходимые испытания и контроль качества материалов, используемых при проведении капитального ремонта;</w:t>
      </w:r>
    </w:p>
    <w:p w14:paraId="69D73354" w14:textId="77777777" w:rsidR="00EC67A2" w:rsidRDefault="003B42AD">
      <w:pPr>
        <w:shd w:val="clear" w:color="auto" w:fill="FFFFFF"/>
        <w:tabs>
          <w:tab w:val="left" w:pos="1238"/>
        </w:tabs>
        <w:ind w:right="82" w:firstLine="567"/>
        <w:jc w:val="both"/>
      </w:pPr>
      <w:r>
        <w:rPr>
          <w:color w:val="000000"/>
          <w:spacing w:val="-1"/>
          <w:sz w:val="24"/>
          <w:szCs w:val="24"/>
        </w:rPr>
        <w:t>6.2.7.  гарантировать надлежащее качество используемых материалов, конструкций, изделий, соответствующих государственным стандартам и техническим условиям и имеющих соответствующие сертификаты, технические паспорта и другие документы, удостоверяющими их качество;</w:t>
      </w:r>
    </w:p>
    <w:p w14:paraId="7FD91ED7" w14:textId="77777777" w:rsidR="00EC67A2" w:rsidRDefault="003B42AD">
      <w:pPr>
        <w:shd w:val="clear" w:color="auto" w:fill="FFFFFF"/>
        <w:tabs>
          <w:tab w:val="left" w:pos="1238"/>
        </w:tabs>
        <w:ind w:right="82" w:firstLine="567"/>
        <w:jc w:val="both"/>
      </w:pPr>
      <w:r>
        <w:rPr>
          <w:color w:val="000000"/>
          <w:spacing w:val="-1"/>
          <w:sz w:val="24"/>
          <w:szCs w:val="24"/>
        </w:rPr>
        <w:t>6.2.8. по требованию «Заказчика» предоставить документы, перечисленные в п. 6.2.7, а также накладные на используемые материалы;</w:t>
      </w:r>
    </w:p>
    <w:p w14:paraId="47810B93" w14:textId="77777777" w:rsidR="00EC67A2" w:rsidRDefault="003B42AD">
      <w:pPr>
        <w:shd w:val="clear" w:color="auto" w:fill="FFFFFF"/>
        <w:tabs>
          <w:tab w:val="left" w:pos="1238"/>
        </w:tabs>
        <w:ind w:right="82" w:firstLine="567"/>
        <w:jc w:val="both"/>
      </w:pPr>
      <w:r>
        <w:rPr>
          <w:color w:val="000000"/>
          <w:spacing w:val="-1"/>
          <w:sz w:val="24"/>
          <w:szCs w:val="24"/>
        </w:rPr>
        <w:t>6.2.9.  самостоятельно и в полном объеме нести ответственность за соблюдение техники безопасности, правил пожарной безопасности, правил охраны труда и т.д. при производстве работ;</w:t>
      </w:r>
    </w:p>
    <w:p w14:paraId="3CA5EEC7" w14:textId="77777777" w:rsidR="00EC67A2" w:rsidRDefault="003B42AD">
      <w:pPr>
        <w:shd w:val="clear" w:color="auto" w:fill="FFFFFF"/>
        <w:ind w:right="82" w:firstLine="567"/>
        <w:jc w:val="both"/>
      </w:pPr>
      <w:r>
        <w:rPr>
          <w:color w:val="000000"/>
          <w:sz w:val="24"/>
          <w:szCs w:val="24"/>
        </w:rPr>
        <w:t xml:space="preserve">6.2.10.  обеспечить сохранность имущества, находящегося на строительной площадке, нести </w:t>
      </w:r>
      <w:r>
        <w:rPr>
          <w:color w:val="000000"/>
          <w:spacing w:val="2"/>
          <w:sz w:val="24"/>
          <w:szCs w:val="24"/>
        </w:rPr>
        <w:t xml:space="preserve">материальную ответственность за его утрату или повреждение, обеспечить выполнение на </w:t>
      </w:r>
      <w:r>
        <w:rPr>
          <w:color w:val="000000"/>
          <w:spacing w:val="-1"/>
          <w:sz w:val="24"/>
          <w:szCs w:val="24"/>
        </w:rPr>
        <w:t xml:space="preserve">строительной площадке необходимых мероприятий по технике безопасности, охране окружающей </w:t>
      </w:r>
      <w:r>
        <w:rPr>
          <w:color w:val="000000"/>
          <w:spacing w:val="5"/>
          <w:sz w:val="24"/>
          <w:szCs w:val="24"/>
        </w:rPr>
        <w:t xml:space="preserve">среды, противопожарных мероприятий, выполнение требований органов государственного </w:t>
      </w:r>
      <w:r>
        <w:rPr>
          <w:color w:val="000000"/>
          <w:spacing w:val="3"/>
          <w:sz w:val="24"/>
          <w:szCs w:val="24"/>
        </w:rPr>
        <w:t xml:space="preserve">надзора, освобождение территории строительной площадки от конструкций, оборудования и </w:t>
      </w:r>
      <w:r>
        <w:rPr>
          <w:color w:val="000000"/>
          <w:spacing w:val="-1"/>
          <w:sz w:val="24"/>
          <w:szCs w:val="24"/>
        </w:rPr>
        <w:t xml:space="preserve">мусора, выполнение предусмотренных проектной документацией мероприятий по рекультивации </w:t>
      </w:r>
      <w:r>
        <w:rPr>
          <w:color w:val="000000"/>
          <w:spacing w:val="-4"/>
          <w:sz w:val="24"/>
          <w:szCs w:val="24"/>
        </w:rPr>
        <w:t>земель;</w:t>
      </w:r>
    </w:p>
    <w:p w14:paraId="44C6231B" w14:textId="77777777" w:rsidR="00EC67A2" w:rsidRPr="005967AA" w:rsidRDefault="003B42AD">
      <w:pPr>
        <w:shd w:val="clear" w:color="auto" w:fill="FFFFFF"/>
        <w:ind w:right="82" w:firstLine="567"/>
        <w:jc w:val="both"/>
        <w:rPr>
          <w:color w:val="000000"/>
          <w:sz w:val="24"/>
          <w:szCs w:val="24"/>
        </w:rPr>
      </w:pPr>
      <w:r>
        <w:rPr>
          <w:color w:val="000000"/>
          <w:sz w:val="24"/>
          <w:szCs w:val="24"/>
        </w:rPr>
        <w:t xml:space="preserve">6.2.11. принять участие в работе комиссии по проверке объемов, качества и стоимости выполненных </w:t>
      </w:r>
      <w:r w:rsidRPr="005967AA">
        <w:rPr>
          <w:color w:val="000000"/>
          <w:sz w:val="24"/>
          <w:szCs w:val="24"/>
        </w:rPr>
        <w:t>работ;</w:t>
      </w:r>
    </w:p>
    <w:p w14:paraId="003DA259" w14:textId="77777777" w:rsidR="00EC67A2" w:rsidRPr="005967AA" w:rsidRDefault="003B42AD" w:rsidP="005967AA">
      <w:pPr>
        <w:shd w:val="clear" w:color="auto" w:fill="FFFFFF"/>
        <w:ind w:right="82" w:firstLine="567"/>
        <w:jc w:val="both"/>
        <w:rPr>
          <w:color w:val="000000"/>
          <w:sz w:val="24"/>
          <w:szCs w:val="24"/>
        </w:rPr>
      </w:pPr>
      <w:r>
        <w:rPr>
          <w:color w:val="000000"/>
          <w:sz w:val="24"/>
          <w:szCs w:val="24"/>
        </w:rPr>
        <w:t xml:space="preserve">6.2.12. </w:t>
      </w:r>
      <w:r w:rsidRPr="005967AA">
        <w:rPr>
          <w:color w:val="000000"/>
          <w:sz w:val="24"/>
          <w:szCs w:val="24"/>
        </w:rPr>
        <w:t>нести ответственность за ввод в эксплуатацию законченного капитального ремонта дворовой территории, утвержденной проектно-сметной документацией и требованиями законодательства;</w:t>
      </w:r>
    </w:p>
    <w:p w14:paraId="5789D426" w14:textId="77777777" w:rsidR="00EC67A2" w:rsidRDefault="003B42AD" w:rsidP="005967AA">
      <w:pPr>
        <w:shd w:val="clear" w:color="auto" w:fill="FFFFFF"/>
        <w:ind w:right="82" w:firstLine="567"/>
        <w:jc w:val="both"/>
        <w:rPr>
          <w:color w:val="000000"/>
          <w:sz w:val="24"/>
          <w:szCs w:val="24"/>
        </w:rPr>
      </w:pPr>
      <w:r>
        <w:rPr>
          <w:color w:val="000000"/>
          <w:sz w:val="24"/>
          <w:szCs w:val="24"/>
        </w:rPr>
        <w:t xml:space="preserve">6.2.13. </w:t>
      </w:r>
      <w:r w:rsidRPr="005967AA">
        <w:rPr>
          <w:color w:val="000000"/>
          <w:sz w:val="24"/>
          <w:szCs w:val="24"/>
        </w:rPr>
        <w:t>установить гарантийный срок безаварийной эксплуатации законченного капитального ремонта дворовой территории многоквартирного дома, примененных материалов и работ по капитальному ремонту</w:t>
      </w:r>
      <w:r>
        <w:rPr>
          <w:color w:val="000000"/>
          <w:sz w:val="24"/>
          <w:szCs w:val="24"/>
        </w:rPr>
        <w:t>, который составляет __________ (срок, указанный в конкурсной заявке победителя комиссионного отбора).</w:t>
      </w:r>
    </w:p>
    <w:p w14:paraId="5D9C88E6" w14:textId="77777777" w:rsidR="00EC67A2" w:rsidRPr="005967AA" w:rsidRDefault="003B42AD" w:rsidP="005967AA">
      <w:pPr>
        <w:shd w:val="clear" w:color="auto" w:fill="FFFFFF"/>
        <w:ind w:right="82" w:firstLine="567"/>
        <w:jc w:val="both"/>
        <w:rPr>
          <w:color w:val="000000"/>
          <w:sz w:val="24"/>
          <w:szCs w:val="24"/>
        </w:rPr>
      </w:pPr>
      <w:r w:rsidRPr="005967AA">
        <w:rPr>
          <w:color w:val="000000"/>
          <w:sz w:val="24"/>
          <w:szCs w:val="24"/>
        </w:rPr>
        <w:t xml:space="preserve">6.2.14. устранить за свой счет и в согласованные с «Заказчиком» сроки дефекты, обнаруженные в период гарантийной эксплуатации дворовой территории многоквартирного дома, препятствующие ее нормальной эксплуатации. Для участия в составлении акта, фиксирующего дефекты, согласования порядка и сроков их устранения «Подрядчик» обязан командировать </w:t>
      </w:r>
      <w:r>
        <w:rPr>
          <w:color w:val="000000"/>
          <w:sz w:val="24"/>
          <w:szCs w:val="24"/>
        </w:rPr>
        <w:t xml:space="preserve">своего представителя не позднее 5 дней со дня получения письменного извещения «Заказчика». </w:t>
      </w:r>
      <w:r w:rsidRPr="005967AA">
        <w:rPr>
          <w:color w:val="000000"/>
          <w:sz w:val="24"/>
          <w:szCs w:val="24"/>
        </w:rPr>
        <w:t>Гарантийный срок в этом случае продлевается на период устранения дефектов. Указанные гарантии не распространяются на случаи преднамеренного повреждения элементов дворовой территории многоквартирного дома со стороны третьих лиц. При отказе «Подрядчика» от составления или подписания акта обнаруженных дефектов и недоделок, для их подтверждения «Заказчик» назначает квалифицированную экспертизу за счет «Подрядчика», которая составляет соответствующий акт по фиксированию дефектов и недоделок и их характера;</w:t>
      </w:r>
    </w:p>
    <w:p w14:paraId="593CD8A3" w14:textId="77777777" w:rsidR="00EC67A2" w:rsidRPr="005967AA" w:rsidRDefault="003B42AD" w:rsidP="005967AA">
      <w:pPr>
        <w:shd w:val="clear" w:color="auto" w:fill="FFFFFF"/>
        <w:ind w:right="82" w:firstLine="567"/>
        <w:jc w:val="both"/>
        <w:rPr>
          <w:color w:val="000000"/>
          <w:sz w:val="24"/>
          <w:szCs w:val="24"/>
        </w:rPr>
      </w:pPr>
      <w:r>
        <w:rPr>
          <w:color w:val="000000"/>
          <w:sz w:val="24"/>
          <w:szCs w:val="24"/>
        </w:rPr>
        <w:t xml:space="preserve">6.2.15. в случае некачественного выполнения работ, своими силами и без увеличения </w:t>
      </w:r>
      <w:r w:rsidRPr="005967AA">
        <w:rPr>
          <w:color w:val="000000"/>
          <w:sz w:val="24"/>
          <w:szCs w:val="24"/>
        </w:rPr>
        <w:t>стоимости настоящего договора, «Подрядчик» обязан в согласованный с «Заказчиком» срок переделать эти работы для обеспечения их надлежащего качества. При невыполнении «Подрядчиком» этой обязанности, «Заказчик» вправе, для исправления некачественно выполненных работ, привлечь другую организацию с оплатой расходов за счет «Подрядчика»;</w:t>
      </w:r>
    </w:p>
    <w:p w14:paraId="0E4FD370" w14:textId="77777777" w:rsidR="00EC67A2" w:rsidRPr="005967AA" w:rsidRDefault="003B42AD" w:rsidP="005967AA">
      <w:pPr>
        <w:shd w:val="clear" w:color="auto" w:fill="FFFFFF"/>
        <w:ind w:right="82" w:firstLine="567"/>
        <w:jc w:val="both"/>
        <w:rPr>
          <w:color w:val="000000"/>
          <w:sz w:val="24"/>
          <w:szCs w:val="24"/>
        </w:rPr>
      </w:pPr>
      <w:r w:rsidRPr="005967AA">
        <w:rPr>
          <w:color w:val="000000"/>
          <w:sz w:val="24"/>
          <w:szCs w:val="24"/>
        </w:rPr>
        <w:t>6.2.16.</w:t>
      </w:r>
      <w:r>
        <w:rPr>
          <w:color w:val="000000"/>
          <w:sz w:val="24"/>
          <w:szCs w:val="24"/>
        </w:rPr>
        <w:t xml:space="preserve"> </w:t>
      </w:r>
      <w:r w:rsidRPr="005967AA">
        <w:rPr>
          <w:color w:val="000000"/>
          <w:sz w:val="24"/>
          <w:szCs w:val="24"/>
        </w:rPr>
        <w:t>за свой счет и своими силами возмещает материальный ущерб, нанесенный третьим лицам в процессе выполнения работ по настоящему договору;</w:t>
      </w:r>
    </w:p>
    <w:p w14:paraId="276F2A95" w14:textId="77777777" w:rsidR="00EC67A2" w:rsidRPr="005967AA" w:rsidRDefault="003B42AD" w:rsidP="005967AA">
      <w:pPr>
        <w:shd w:val="clear" w:color="auto" w:fill="FFFFFF"/>
        <w:ind w:right="82" w:firstLine="567"/>
        <w:jc w:val="both"/>
        <w:rPr>
          <w:color w:val="000000"/>
          <w:sz w:val="24"/>
          <w:szCs w:val="24"/>
        </w:rPr>
      </w:pPr>
      <w:r>
        <w:rPr>
          <w:color w:val="000000"/>
          <w:sz w:val="24"/>
          <w:szCs w:val="24"/>
        </w:rPr>
        <w:t xml:space="preserve">6.2.17. </w:t>
      </w:r>
      <w:r w:rsidRPr="005967AA">
        <w:rPr>
          <w:color w:val="000000"/>
          <w:sz w:val="24"/>
          <w:szCs w:val="24"/>
        </w:rPr>
        <w:t>возмещает «Заказчику» стоимость электрической энергии и прочие расходы, связанные с производством работ.</w:t>
      </w:r>
    </w:p>
    <w:p w14:paraId="6EC16720" w14:textId="77777777" w:rsidR="00EC67A2" w:rsidRPr="005967AA" w:rsidRDefault="003B42AD" w:rsidP="005967AA">
      <w:pPr>
        <w:shd w:val="clear" w:color="auto" w:fill="FFFFFF"/>
        <w:ind w:right="82" w:firstLine="567"/>
        <w:jc w:val="both"/>
        <w:rPr>
          <w:color w:val="000000"/>
          <w:sz w:val="24"/>
          <w:szCs w:val="24"/>
        </w:rPr>
      </w:pPr>
      <w:r>
        <w:rPr>
          <w:color w:val="000000"/>
          <w:sz w:val="24"/>
          <w:szCs w:val="24"/>
        </w:rPr>
        <w:t xml:space="preserve">6.2.18. всю исполнительную документацию разрабатывает и согласовывает со специализированными организациями «Подрядчик» самостоятельно. «Подрядчик» </w:t>
      </w:r>
      <w:r w:rsidRPr="005967AA">
        <w:rPr>
          <w:color w:val="000000"/>
          <w:sz w:val="24"/>
          <w:szCs w:val="24"/>
        </w:rPr>
        <w:t xml:space="preserve">сдает выполненные работы </w:t>
      </w:r>
      <w:r>
        <w:rPr>
          <w:color w:val="000000"/>
          <w:sz w:val="24"/>
          <w:szCs w:val="24"/>
        </w:rPr>
        <w:t xml:space="preserve">специализированной организации </w:t>
      </w:r>
      <w:r w:rsidRPr="005967AA">
        <w:rPr>
          <w:color w:val="000000"/>
          <w:sz w:val="24"/>
          <w:szCs w:val="24"/>
        </w:rPr>
        <w:t xml:space="preserve">по акту приемки </w:t>
      </w:r>
      <w:r>
        <w:rPr>
          <w:color w:val="000000"/>
          <w:sz w:val="24"/>
          <w:szCs w:val="24"/>
        </w:rPr>
        <w:t>до полной сдачи объекта в эксплуатацию.</w:t>
      </w:r>
      <w:r w:rsidRPr="005967AA">
        <w:rPr>
          <w:color w:val="000000"/>
          <w:sz w:val="24"/>
          <w:szCs w:val="24"/>
        </w:rPr>
        <w:t xml:space="preserve"> После проведенных согласований передать «Заказчику» всю исполнительную документацию;</w:t>
      </w:r>
    </w:p>
    <w:p w14:paraId="0C9E1E08" w14:textId="77777777" w:rsidR="00EC67A2" w:rsidRPr="005967AA" w:rsidRDefault="003B42AD" w:rsidP="005967AA">
      <w:pPr>
        <w:shd w:val="clear" w:color="auto" w:fill="FFFFFF"/>
        <w:ind w:right="82" w:firstLine="567"/>
        <w:jc w:val="both"/>
        <w:rPr>
          <w:color w:val="000000"/>
          <w:sz w:val="24"/>
          <w:szCs w:val="24"/>
        </w:rPr>
      </w:pPr>
      <w:r>
        <w:rPr>
          <w:color w:val="000000"/>
          <w:sz w:val="24"/>
          <w:szCs w:val="24"/>
        </w:rPr>
        <w:lastRenderedPageBreak/>
        <w:t>6.2.19. за свой счет и собственными силами производит согласования и оформляет необходимую документацию, связанные с производством работ;</w:t>
      </w:r>
    </w:p>
    <w:p w14:paraId="28F2BF7F" w14:textId="77777777" w:rsidR="00EC67A2" w:rsidRPr="005967AA" w:rsidRDefault="003B42AD" w:rsidP="005967AA">
      <w:pPr>
        <w:shd w:val="clear" w:color="auto" w:fill="FFFFFF"/>
        <w:ind w:right="82" w:firstLine="567"/>
        <w:jc w:val="both"/>
        <w:rPr>
          <w:color w:val="000000"/>
          <w:sz w:val="24"/>
          <w:szCs w:val="24"/>
        </w:rPr>
      </w:pPr>
      <w:r w:rsidRPr="005967AA">
        <w:rPr>
          <w:color w:val="000000"/>
          <w:sz w:val="24"/>
          <w:szCs w:val="24"/>
        </w:rPr>
        <w:t xml:space="preserve">6.2.20. в случае привлечения контрольными или надзорными органами «Подрядчика» или его должностных лиц к административной ответственности (уплате административного штрафа) за нарушение в ходе производства ремонтных работ, качества ремонта, пожарной </w:t>
      </w:r>
      <w:r>
        <w:rPr>
          <w:color w:val="000000"/>
          <w:sz w:val="24"/>
          <w:szCs w:val="24"/>
        </w:rPr>
        <w:t xml:space="preserve">безопасности, санитарного содержания жилищного фонда, «Подрядчик» самостоятельно оплачивает начисленные суммы штрафа; </w:t>
      </w:r>
    </w:p>
    <w:p w14:paraId="03A93385" w14:textId="77777777" w:rsidR="00EC67A2" w:rsidRPr="005967AA" w:rsidRDefault="003B42AD" w:rsidP="005967AA">
      <w:pPr>
        <w:shd w:val="clear" w:color="auto" w:fill="FFFFFF"/>
        <w:ind w:right="82" w:firstLine="567"/>
        <w:jc w:val="both"/>
        <w:rPr>
          <w:color w:val="000000"/>
          <w:sz w:val="24"/>
          <w:szCs w:val="24"/>
        </w:rPr>
      </w:pPr>
      <w:r>
        <w:rPr>
          <w:color w:val="000000"/>
          <w:sz w:val="24"/>
          <w:szCs w:val="24"/>
        </w:rPr>
        <w:t>6.2.21.  в ходе выполнения работ по настоящему договору выполнять предписания «Заказчика»;</w:t>
      </w:r>
    </w:p>
    <w:p w14:paraId="0D2A3AA1" w14:textId="77777777" w:rsidR="00EC67A2" w:rsidRDefault="003B42AD" w:rsidP="005967AA">
      <w:pPr>
        <w:shd w:val="clear" w:color="auto" w:fill="FFFFFF"/>
        <w:ind w:right="82" w:firstLine="567"/>
        <w:jc w:val="both"/>
        <w:rPr>
          <w:color w:val="000000"/>
          <w:sz w:val="24"/>
          <w:szCs w:val="24"/>
        </w:rPr>
      </w:pPr>
      <w:r>
        <w:rPr>
          <w:color w:val="000000"/>
          <w:sz w:val="24"/>
          <w:szCs w:val="24"/>
        </w:rPr>
        <w:t>6.2.22. компенсировать на расчетный счет «Заказчика» расходы, понесенные им на открытие и ведение отдельного банковского счета для перечисления денежных средств, предоставляемых на проведение капитального ремонта, в течение 5 (пяти) банковских дней;</w:t>
      </w:r>
    </w:p>
    <w:p w14:paraId="2817E6A4" w14:textId="77777777" w:rsidR="005967AA" w:rsidRDefault="005967AA">
      <w:pPr>
        <w:shd w:val="clear" w:color="auto" w:fill="FFFFFF"/>
        <w:ind w:right="82" w:firstLine="567"/>
        <w:jc w:val="center"/>
        <w:rPr>
          <w:b/>
          <w:bCs/>
          <w:color w:val="000000"/>
          <w:sz w:val="24"/>
          <w:szCs w:val="24"/>
        </w:rPr>
      </w:pPr>
    </w:p>
    <w:p w14:paraId="37F7E53D" w14:textId="77777777" w:rsidR="00EC67A2" w:rsidRDefault="003B42AD">
      <w:pPr>
        <w:shd w:val="clear" w:color="auto" w:fill="FFFFFF"/>
        <w:ind w:right="82" w:firstLine="567"/>
        <w:jc w:val="center"/>
        <w:rPr>
          <w:b/>
          <w:bCs/>
          <w:color w:val="000000"/>
          <w:sz w:val="24"/>
          <w:szCs w:val="24"/>
        </w:rPr>
      </w:pPr>
      <w:r>
        <w:rPr>
          <w:b/>
          <w:bCs/>
          <w:color w:val="000000"/>
          <w:sz w:val="24"/>
          <w:szCs w:val="24"/>
        </w:rPr>
        <w:t xml:space="preserve">7. Приемка выполненных работ </w:t>
      </w:r>
    </w:p>
    <w:p w14:paraId="3C222FD3" w14:textId="77777777" w:rsidR="00EC67A2" w:rsidRDefault="00EC67A2">
      <w:pPr>
        <w:shd w:val="clear" w:color="auto" w:fill="FFFFFF"/>
        <w:ind w:left="567" w:right="82"/>
        <w:rPr>
          <w:b/>
          <w:bCs/>
          <w:color w:val="000000"/>
          <w:sz w:val="24"/>
          <w:szCs w:val="24"/>
        </w:rPr>
      </w:pPr>
    </w:p>
    <w:p w14:paraId="06918341" w14:textId="77777777" w:rsidR="00EC67A2" w:rsidRDefault="003B42AD">
      <w:pPr>
        <w:ind w:right="82" w:firstLine="567"/>
        <w:jc w:val="both"/>
      </w:pPr>
      <w:r>
        <w:rPr>
          <w:bCs/>
          <w:sz w:val="24"/>
          <w:szCs w:val="24"/>
        </w:rPr>
        <w:t>7.1.</w:t>
      </w:r>
      <w:r>
        <w:rPr>
          <w:sz w:val="24"/>
          <w:szCs w:val="24"/>
        </w:rPr>
        <w:t xml:space="preserve"> Приемка выполненных работ осуществляется после завершения всех работ на объекте, предусмотренных договором, на основании акта рабочей комиссии о приемке в эксплуатацию законченных капитальным ремонтом элементов здания, акта выполненных работ, в течение 5 рабочих дней со дня получения «Заказчиком» извещения «Подрядчика» об их готовности. </w:t>
      </w:r>
    </w:p>
    <w:p w14:paraId="176500AD" w14:textId="77777777" w:rsidR="005967AA" w:rsidRDefault="003B42AD" w:rsidP="005967AA">
      <w:pPr>
        <w:ind w:right="82" w:firstLine="567"/>
        <w:jc w:val="both"/>
      </w:pPr>
      <w:r>
        <w:rPr>
          <w:sz w:val="24"/>
          <w:szCs w:val="24"/>
        </w:rPr>
        <w:t>7.2</w:t>
      </w:r>
      <w:r>
        <w:rPr>
          <w:b/>
          <w:sz w:val="24"/>
          <w:szCs w:val="24"/>
        </w:rPr>
        <w:t xml:space="preserve">. </w:t>
      </w:r>
      <w:r>
        <w:rPr>
          <w:color w:val="000000"/>
          <w:sz w:val="24"/>
          <w:szCs w:val="24"/>
        </w:rPr>
        <w:t xml:space="preserve">Превышения «Подрядчиком» объемов работ, не предусмотренных настоящим договором, к </w:t>
      </w:r>
      <w:r>
        <w:rPr>
          <w:color w:val="000000"/>
          <w:spacing w:val="-2"/>
          <w:sz w:val="24"/>
          <w:szCs w:val="24"/>
        </w:rPr>
        <w:t>оплате не принимаются.</w:t>
      </w:r>
    </w:p>
    <w:p w14:paraId="18D798D5" w14:textId="77777777" w:rsidR="00EC67A2" w:rsidRPr="005967AA" w:rsidRDefault="005967AA" w:rsidP="005967AA">
      <w:pPr>
        <w:ind w:right="82" w:firstLine="567"/>
        <w:jc w:val="both"/>
        <w:rPr>
          <w:bCs/>
          <w:sz w:val="24"/>
          <w:szCs w:val="24"/>
        </w:rPr>
      </w:pPr>
      <w:r w:rsidRPr="005967AA">
        <w:rPr>
          <w:bCs/>
          <w:sz w:val="24"/>
          <w:szCs w:val="24"/>
        </w:rPr>
        <w:t xml:space="preserve">7.3. </w:t>
      </w:r>
      <w:r w:rsidR="003B42AD" w:rsidRPr="005967AA">
        <w:rPr>
          <w:bCs/>
          <w:sz w:val="24"/>
          <w:szCs w:val="24"/>
        </w:rPr>
        <w:t xml:space="preserve">Приемка капитального ремонта дворовой территории производится приемочной комиссией, в состав которой входят представители заказчика, подрядной организации, уполномоченного представителя собственников многоквартирного дома, представителя комитета по управлению городским и дорожным хозяйством Администрации Великого Новгорода и оформляется актом приемки выполненных работ или актом устранения недостатков (в случае их обнаружения). В случае выявления несоответствия результатов выполненных работ условиям настоящего договора в ходе приемки объекта капитального ремонта в эксплуатацию составляется акт, в котором фиксируется перечень дефектов и сроки их устранения. «Подрядчик» обязан устранить выявленные недостатки своими силами и за свой счет, в сроки указанные в акте устранения недостатков. </w:t>
      </w:r>
    </w:p>
    <w:p w14:paraId="220EEEC2" w14:textId="77777777" w:rsidR="005967AA" w:rsidRDefault="003B42AD" w:rsidP="005967AA">
      <w:pPr>
        <w:ind w:right="82" w:firstLine="567"/>
        <w:jc w:val="both"/>
      </w:pPr>
      <w:r>
        <w:rPr>
          <w:sz w:val="24"/>
          <w:szCs w:val="24"/>
        </w:rPr>
        <w:t>7.4.</w:t>
      </w:r>
      <w:r>
        <w:rPr>
          <w:b/>
          <w:sz w:val="24"/>
          <w:szCs w:val="24"/>
        </w:rPr>
        <w:t xml:space="preserve"> </w:t>
      </w:r>
      <w:r>
        <w:rPr>
          <w:color w:val="000000"/>
          <w:sz w:val="24"/>
          <w:szCs w:val="24"/>
        </w:rPr>
        <w:t xml:space="preserve">«Подрядчик» после оформления акта приемки в эксплуатацию рабочей комиссией законченных капитальным ремонтом </w:t>
      </w:r>
      <w:r>
        <w:rPr>
          <w:color w:val="000000"/>
          <w:spacing w:val="9"/>
          <w:sz w:val="24"/>
          <w:szCs w:val="24"/>
        </w:rPr>
        <w:t>дворовой территории</w:t>
      </w:r>
      <w:r>
        <w:rPr>
          <w:color w:val="000000"/>
          <w:sz w:val="24"/>
          <w:szCs w:val="24"/>
        </w:rPr>
        <w:t xml:space="preserve"> многоквартирного дома «Заказчиком» не освобождается от выполнения любого из обязательств, предусмотренных настоящим договором.</w:t>
      </w:r>
    </w:p>
    <w:p w14:paraId="31EA57FA" w14:textId="77777777" w:rsidR="00EC67A2" w:rsidRPr="005967AA" w:rsidRDefault="005967AA" w:rsidP="005967AA">
      <w:pPr>
        <w:ind w:right="82" w:firstLine="567"/>
        <w:jc w:val="both"/>
        <w:rPr>
          <w:sz w:val="24"/>
          <w:szCs w:val="24"/>
        </w:rPr>
      </w:pPr>
      <w:r w:rsidRPr="005967AA">
        <w:rPr>
          <w:sz w:val="24"/>
          <w:szCs w:val="24"/>
        </w:rPr>
        <w:t xml:space="preserve">7.5. </w:t>
      </w:r>
      <w:r w:rsidR="003B42AD" w:rsidRPr="005967AA">
        <w:rPr>
          <w:color w:val="000000"/>
          <w:sz w:val="24"/>
          <w:szCs w:val="24"/>
        </w:rPr>
        <w:t>«Подрядчик» обязан передать «Заказчику» исполнительную документацию и другую информацию, касающуюся выполненных работ, указанную в п.п. 6.2.7, 6.2.18.</w:t>
      </w:r>
    </w:p>
    <w:p w14:paraId="063DE0F3" w14:textId="77777777" w:rsidR="00EC67A2" w:rsidRDefault="00EC67A2">
      <w:pPr>
        <w:shd w:val="clear" w:color="auto" w:fill="FFFFFF"/>
        <w:ind w:right="82" w:firstLine="567"/>
        <w:jc w:val="both"/>
        <w:rPr>
          <w:b/>
          <w:bCs/>
          <w:color w:val="000000"/>
          <w:sz w:val="24"/>
          <w:szCs w:val="24"/>
        </w:rPr>
      </w:pPr>
    </w:p>
    <w:p w14:paraId="0EEB7690" w14:textId="77777777" w:rsidR="00EC67A2" w:rsidRDefault="003B42AD">
      <w:pPr>
        <w:shd w:val="clear" w:color="auto" w:fill="FFFFFF"/>
        <w:ind w:right="82" w:firstLine="567"/>
        <w:jc w:val="center"/>
        <w:rPr>
          <w:b/>
          <w:bCs/>
          <w:color w:val="000000"/>
          <w:sz w:val="24"/>
          <w:szCs w:val="24"/>
        </w:rPr>
      </w:pPr>
      <w:r>
        <w:rPr>
          <w:b/>
          <w:bCs/>
          <w:color w:val="000000"/>
          <w:sz w:val="24"/>
          <w:szCs w:val="24"/>
        </w:rPr>
        <w:t>8. Форс-мажор</w:t>
      </w:r>
    </w:p>
    <w:p w14:paraId="7A303332" w14:textId="77777777" w:rsidR="00EC67A2" w:rsidRDefault="00EC67A2">
      <w:pPr>
        <w:shd w:val="clear" w:color="auto" w:fill="FFFFFF"/>
        <w:ind w:right="82" w:firstLine="567"/>
        <w:jc w:val="center"/>
        <w:rPr>
          <w:b/>
          <w:bCs/>
          <w:color w:val="000000"/>
          <w:sz w:val="24"/>
          <w:szCs w:val="24"/>
        </w:rPr>
      </w:pPr>
    </w:p>
    <w:p w14:paraId="262910E8" w14:textId="77777777" w:rsidR="00EC67A2" w:rsidRDefault="003B42AD">
      <w:pPr>
        <w:shd w:val="clear" w:color="auto" w:fill="FFFFFF"/>
        <w:tabs>
          <w:tab w:val="left" w:pos="974"/>
        </w:tabs>
        <w:ind w:right="82" w:firstLine="567"/>
        <w:jc w:val="both"/>
      </w:pPr>
      <w:r>
        <w:rPr>
          <w:color w:val="000000"/>
          <w:sz w:val="24"/>
          <w:szCs w:val="24"/>
        </w:rPr>
        <w:t>8.1. Стороны освобождаются от ответственности за частичное или полное неисполнение обязательств по настоящему договору, если оно оказалось невозможным вследствие наступления обязательств непреодолимой силы (военные действия, эпидемии, пожары, природные катастрофы и т. д.).</w:t>
      </w:r>
    </w:p>
    <w:p w14:paraId="107A64FB" w14:textId="77777777" w:rsidR="005967AA" w:rsidRDefault="003B42AD" w:rsidP="005967AA">
      <w:pPr>
        <w:shd w:val="clear" w:color="auto" w:fill="FFFFFF"/>
        <w:tabs>
          <w:tab w:val="left" w:pos="974"/>
        </w:tabs>
        <w:ind w:right="82" w:firstLine="567"/>
        <w:jc w:val="both"/>
      </w:pPr>
      <w:r>
        <w:rPr>
          <w:color w:val="000000"/>
          <w:sz w:val="24"/>
          <w:szCs w:val="24"/>
        </w:rPr>
        <w:t>8.2. В период действия обстоятельств непреодолимой силы, которые освобождают Стороны от ответственности, выполнение обязательств, приостанавливается, и санкции за неисполнение обязательств по договору не применяются.</w:t>
      </w:r>
    </w:p>
    <w:p w14:paraId="4280BCB6" w14:textId="77777777" w:rsidR="00EC67A2" w:rsidRPr="003B42AD" w:rsidRDefault="005967AA" w:rsidP="005967AA">
      <w:pPr>
        <w:shd w:val="clear" w:color="auto" w:fill="FFFFFF"/>
        <w:tabs>
          <w:tab w:val="left" w:pos="974"/>
        </w:tabs>
        <w:ind w:right="82" w:firstLine="567"/>
        <w:jc w:val="both"/>
        <w:rPr>
          <w:sz w:val="24"/>
          <w:szCs w:val="24"/>
        </w:rPr>
      </w:pPr>
      <w:r w:rsidRPr="003B42AD">
        <w:rPr>
          <w:sz w:val="24"/>
          <w:szCs w:val="24"/>
        </w:rPr>
        <w:t xml:space="preserve">8.3. </w:t>
      </w:r>
      <w:r w:rsidR="003B42AD" w:rsidRPr="003B42AD">
        <w:rPr>
          <w:color w:val="000000"/>
          <w:sz w:val="24"/>
          <w:szCs w:val="24"/>
        </w:rPr>
        <w:t>Наступление обязательств непреодолимой силы при условии, что приняты установленные меры по извещению об этом Сторон, продлевает срок выполнения обязательств на период действия форс-мажорных обстоятельств.</w:t>
      </w:r>
    </w:p>
    <w:p w14:paraId="5FD46F8D" w14:textId="77777777" w:rsidR="00EC67A2" w:rsidRDefault="00EC67A2">
      <w:pPr>
        <w:shd w:val="clear" w:color="auto" w:fill="FFFFFF"/>
        <w:tabs>
          <w:tab w:val="left" w:pos="974"/>
        </w:tabs>
        <w:ind w:right="82"/>
        <w:jc w:val="both"/>
        <w:rPr>
          <w:color w:val="000000"/>
          <w:sz w:val="24"/>
          <w:szCs w:val="24"/>
        </w:rPr>
      </w:pPr>
    </w:p>
    <w:p w14:paraId="73C86177" w14:textId="77777777" w:rsidR="00EC67A2" w:rsidRDefault="003B42AD">
      <w:pPr>
        <w:shd w:val="clear" w:color="auto" w:fill="FFFFFF"/>
        <w:ind w:right="82" w:firstLine="567"/>
        <w:jc w:val="center"/>
        <w:rPr>
          <w:b/>
          <w:bCs/>
          <w:color w:val="000000"/>
          <w:sz w:val="24"/>
          <w:szCs w:val="24"/>
        </w:rPr>
      </w:pPr>
      <w:r>
        <w:rPr>
          <w:b/>
          <w:bCs/>
          <w:color w:val="000000"/>
          <w:sz w:val="24"/>
          <w:szCs w:val="24"/>
        </w:rPr>
        <w:t>9. Ответственность сторон</w:t>
      </w:r>
    </w:p>
    <w:p w14:paraId="69500BFD" w14:textId="77777777" w:rsidR="00EC67A2" w:rsidRDefault="00EC67A2">
      <w:pPr>
        <w:shd w:val="clear" w:color="auto" w:fill="FFFFFF"/>
        <w:ind w:right="82" w:firstLine="567"/>
        <w:jc w:val="center"/>
        <w:rPr>
          <w:b/>
          <w:bCs/>
          <w:color w:val="000000"/>
          <w:sz w:val="24"/>
          <w:szCs w:val="24"/>
        </w:rPr>
      </w:pPr>
    </w:p>
    <w:p w14:paraId="3EE8C932" w14:textId="77777777" w:rsidR="00EC67A2" w:rsidRDefault="003B42AD">
      <w:pPr>
        <w:shd w:val="clear" w:color="auto" w:fill="FFFFFF"/>
        <w:tabs>
          <w:tab w:val="left" w:pos="974"/>
        </w:tabs>
        <w:ind w:right="82" w:firstLine="567"/>
        <w:jc w:val="both"/>
      </w:pPr>
      <w:r>
        <w:rPr>
          <w:color w:val="000000"/>
          <w:sz w:val="24"/>
          <w:szCs w:val="24"/>
        </w:rPr>
        <w:t>9.1. За невыполнение или ненадлежащее исполнение обязательств по настоящему договору «Заказчик» и «Подрядчик» несут ответственность в соответствии с законодательством.</w:t>
      </w:r>
    </w:p>
    <w:p w14:paraId="037B464E" w14:textId="77777777" w:rsidR="00EC67A2" w:rsidRDefault="003B42AD">
      <w:pPr>
        <w:shd w:val="clear" w:color="auto" w:fill="FFFFFF"/>
        <w:tabs>
          <w:tab w:val="left" w:pos="974"/>
        </w:tabs>
        <w:ind w:right="82" w:firstLine="567"/>
        <w:jc w:val="both"/>
        <w:rPr>
          <w:sz w:val="24"/>
          <w:szCs w:val="24"/>
        </w:rPr>
      </w:pPr>
      <w:r>
        <w:rPr>
          <w:color w:val="000000"/>
          <w:sz w:val="24"/>
          <w:szCs w:val="24"/>
        </w:rPr>
        <w:t>9.2. На «Подрядчике» лежит риск случайной гибели или случайного повреждения законченной капитальным ремонтом дворовой территории многоквартирного дома до момента сдачи ее «Заказчику».</w:t>
      </w:r>
    </w:p>
    <w:p w14:paraId="2B44C839" w14:textId="77777777" w:rsidR="00EC67A2" w:rsidRDefault="003B42AD">
      <w:pPr>
        <w:shd w:val="clear" w:color="auto" w:fill="FFFFFF"/>
        <w:tabs>
          <w:tab w:val="left" w:pos="974"/>
        </w:tabs>
        <w:ind w:right="82" w:firstLine="567"/>
        <w:jc w:val="both"/>
      </w:pPr>
      <w:r>
        <w:rPr>
          <w:color w:val="000000"/>
          <w:sz w:val="24"/>
          <w:szCs w:val="24"/>
        </w:rPr>
        <w:lastRenderedPageBreak/>
        <w:t>9.3. В случае возникновения аварийных ситуаций в процессе производства работ по вине «Подрядчика», устранение последствий аварий производится за его счет.</w:t>
      </w:r>
    </w:p>
    <w:p w14:paraId="08C1FACB" w14:textId="77777777" w:rsidR="005967AA" w:rsidRDefault="003B42AD" w:rsidP="005967AA">
      <w:pPr>
        <w:shd w:val="clear" w:color="auto" w:fill="FFFFFF"/>
        <w:tabs>
          <w:tab w:val="left" w:pos="974"/>
        </w:tabs>
        <w:ind w:right="82" w:firstLine="567"/>
        <w:jc w:val="both"/>
      </w:pPr>
      <w:r>
        <w:rPr>
          <w:color w:val="000000"/>
          <w:sz w:val="24"/>
          <w:szCs w:val="24"/>
        </w:rPr>
        <w:t>9.4. В случае нарушения сроков производства работ, указанных п.4.1. настоящего договора, «Подрядчик» оплачивает штраф в размере 0,1 % за каждый день просрочки от стоимости настоящего договора.</w:t>
      </w:r>
    </w:p>
    <w:p w14:paraId="14BEE72F" w14:textId="77777777" w:rsidR="00EC67A2" w:rsidRPr="005967AA" w:rsidRDefault="005967AA" w:rsidP="005967AA">
      <w:pPr>
        <w:shd w:val="clear" w:color="auto" w:fill="FFFFFF"/>
        <w:tabs>
          <w:tab w:val="left" w:pos="974"/>
        </w:tabs>
        <w:ind w:right="82" w:firstLine="567"/>
        <w:jc w:val="both"/>
        <w:rPr>
          <w:sz w:val="24"/>
          <w:szCs w:val="24"/>
        </w:rPr>
      </w:pPr>
      <w:r w:rsidRPr="005967AA">
        <w:rPr>
          <w:sz w:val="24"/>
          <w:szCs w:val="24"/>
        </w:rPr>
        <w:t xml:space="preserve">9.5. </w:t>
      </w:r>
      <w:r w:rsidR="003B42AD" w:rsidRPr="005967AA">
        <w:rPr>
          <w:color w:val="000000"/>
          <w:sz w:val="24"/>
          <w:szCs w:val="24"/>
        </w:rPr>
        <w:t>В случае использования «Подрядчиком» материалов и оборудования ненадлежащего качества, а также в случае предоставление материалов и оборудования, обремененных правами третьих лиц, «Подрядчик» уплачивает «Заказчику» штраф в размере 5 % от стоимости настоящего договора.</w:t>
      </w:r>
    </w:p>
    <w:p w14:paraId="7AB7BAB5" w14:textId="77777777" w:rsidR="00EC67A2" w:rsidRDefault="003B42AD">
      <w:pPr>
        <w:shd w:val="clear" w:color="auto" w:fill="FFFFFF"/>
        <w:tabs>
          <w:tab w:val="left" w:pos="974"/>
        </w:tabs>
        <w:ind w:right="82" w:firstLine="567"/>
        <w:jc w:val="both"/>
      </w:pPr>
      <w:r>
        <w:rPr>
          <w:sz w:val="24"/>
          <w:szCs w:val="24"/>
        </w:rPr>
        <w:t>9.6. Подрядчик несет ответственность перед третьими лицами и контролирующими организациями за невыполнение, либо некачественное выполнение работ по настоящему договору.</w:t>
      </w:r>
    </w:p>
    <w:p w14:paraId="75829A47" w14:textId="77777777" w:rsidR="00EC67A2" w:rsidRDefault="003B42AD">
      <w:pPr>
        <w:shd w:val="clear" w:color="auto" w:fill="FFFFFF"/>
        <w:tabs>
          <w:tab w:val="left" w:pos="974"/>
        </w:tabs>
        <w:ind w:right="82" w:firstLine="567"/>
        <w:jc w:val="both"/>
      </w:pPr>
      <w:r>
        <w:rPr>
          <w:sz w:val="24"/>
          <w:szCs w:val="24"/>
        </w:rPr>
        <w:t>9.7. В случае невыполнения или ненадлежащего выполнения обязательств по настоящему договору, о чем «Заказчик» составляет соответствующий акт и доводит его до сведения «Подрядчика», «Подрядчик» уплачивает «Заказчику» штраф в размере 5 % от стоимости настоящего договора.</w:t>
      </w:r>
    </w:p>
    <w:p w14:paraId="2E657E9E" w14:textId="77777777" w:rsidR="00EC67A2" w:rsidRDefault="00EC67A2">
      <w:pPr>
        <w:shd w:val="clear" w:color="auto" w:fill="FFFFFF"/>
        <w:tabs>
          <w:tab w:val="left" w:pos="974"/>
        </w:tabs>
        <w:ind w:right="82" w:firstLine="567"/>
        <w:jc w:val="both"/>
        <w:rPr>
          <w:color w:val="2300DC"/>
          <w:sz w:val="24"/>
          <w:szCs w:val="24"/>
        </w:rPr>
      </w:pPr>
    </w:p>
    <w:p w14:paraId="06B751BD" w14:textId="77777777" w:rsidR="00EC67A2" w:rsidRDefault="003B42AD">
      <w:pPr>
        <w:shd w:val="clear" w:color="auto" w:fill="FFFFFF"/>
        <w:ind w:right="82" w:firstLine="567"/>
        <w:jc w:val="center"/>
        <w:rPr>
          <w:b/>
          <w:bCs/>
          <w:color w:val="000000"/>
          <w:sz w:val="24"/>
          <w:szCs w:val="24"/>
        </w:rPr>
      </w:pPr>
      <w:r>
        <w:rPr>
          <w:b/>
          <w:bCs/>
          <w:color w:val="000000"/>
          <w:sz w:val="24"/>
          <w:szCs w:val="24"/>
        </w:rPr>
        <w:t>10. Изменение и расторжение договора</w:t>
      </w:r>
    </w:p>
    <w:p w14:paraId="41C76713" w14:textId="77777777" w:rsidR="00EC67A2" w:rsidRDefault="00EC67A2">
      <w:pPr>
        <w:shd w:val="clear" w:color="auto" w:fill="FFFFFF"/>
        <w:ind w:right="82" w:firstLine="567"/>
        <w:jc w:val="center"/>
        <w:rPr>
          <w:b/>
          <w:bCs/>
          <w:color w:val="000000"/>
          <w:sz w:val="24"/>
          <w:szCs w:val="24"/>
        </w:rPr>
      </w:pPr>
    </w:p>
    <w:p w14:paraId="19CA0C36" w14:textId="77777777" w:rsidR="00EC67A2" w:rsidRDefault="003B42AD">
      <w:pPr>
        <w:shd w:val="clear" w:color="auto" w:fill="FFFFFF"/>
        <w:tabs>
          <w:tab w:val="left" w:pos="974"/>
        </w:tabs>
        <w:ind w:right="82" w:firstLine="567"/>
        <w:jc w:val="both"/>
        <w:rPr>
          <w:color w:val="000000"/>
          <w:sz w:val="24"/>
          <w:szCs w:val="24"/>
        </w:rPr>
      </w:pPr>
      <w:r>
        <w:rPr>
          <w:color w:val="000000"/>
          <w:sz w:val="24"/>
          <w:szCs w:val="24"/>
        </w:rPr>
        <w:t>10.1. Условия договора могут изменяться по соглашению Сторон в установленном порядке.</w:t>
      </w:r>
    </w:p>
    <w:p w14:paraId="774331F4" w14:textId="77777777" w:rsidR="00EC67A2" w:rsidRDefault="003B42AD">
      <w:pPr>
        <w:shd w:val="clear" w:color="auto" w:fill="FFFFFF"/>
        <w:tabs>
          <w:tab w:val="left" w:pos="974"/>
        </w:tabs>
        <w:ind w:right="82" w:firstLine="567"/>
        <w:jc w:val="both"/>
      </w:pPr>
      <w:r>
        <w:rPr>
          <w:sz w:val="24"/>
          <w:szCs w:val="24"/>
        </w:rPr>
        <w:t>10.2. «Заказчик</w:t>
      </w:r>
      <w:r>
        <w:rPr>
          <w:color w:val="000000"/>
          <w:sz w:val="24"/>
          <w:szCs w:val="24"/>
        </w:rPr>
        <w:t>» в одностороннем порядке вправе расторгнуть договор в случае существенного нарушения условий договора, в том числе:</w:t>
      </w:r>
    </w:p>
    <w:p w14:paraId="67E062A3" w14:textId="77777777" w:rsidR="00EC67A2" w:rsidRDefault="003B42AD">
      <w:pPr>
        <w:shd w:val="clear" w:color="auto" w:fill="FFFFFF"/>
        <w:tabs>
          <w:tab w:val="left" w:pos="974"/>
        </w:tabs>
        <w:ind w:right="82" w:firstLine="567"/>
        <w:jc w:val="both"/>
        <w:rPr>
          <w:color w:val="000000"/>
          <w:sz w:val="24"/>
          <w:szCs w:val="24"/>
        </w:rPr>
      </w:pPr>
      <w:r>
        <w:rPr>
          <w:color w:val="000000"/>
          <w:sz w:val="24"/>
          <w:szCs w:val="24"/>
        </w:rPr>
        <w:t>- при нарушении срока производства работ «Подрядчиком»;</w:t>
      </w:r>
    </w:p>
    <w:p w14:paraId="2634F0F1" w14:textId="77777777" w:rsidR="00EC67A2" w:rsidRDefault="003B42AD">
      <w:pPr>
        <w:shd w:val="clear" w:color="auto" w:fill="FFFFFF"/>
        <w:tabs>
          <w:tab w:val="left" w:pos="974"/>
        </w:tabs>
        <w:ind w:right="82" w:firstLine="567"/>
        <w:jc w:val="both"/>
      </w:pPr>
      <w:r>
        <w:rPr>
          <w:color w:val="000000"/>
          <w:sz w:val="24"/>
          <w:szCs w:val="24"/>
        </w:rPr>
        <w:t>- при грубом нарушении технологий производства и плохом качестве ремонта и применяемых материалов;</w:t>
      </w:r>
    </w:p>
    <w:p w14:paraId="580C0C57" w14:textId="77777777" w:rsidR="00EC67A2" w:rsidRDefault="003B42AD">
      <w:pPr>
        <w:shd w:val="clear" w:color="auto" w:fill="FFFFFF"/>
        <w:ind w:right="82" w:firstLine="567"/>
        <w:jc w:val="both"/>
      </w:pPr>
      <w:r>
        <w:rPr>
          <w:color w:val="000000"/>
          <w:sz w:val="24"/>
          <w:szCs w:val="24"/>
        </w:rPr>
        <w:t>10.3. Взаимоотношения Сторон, неурегулированные настоящим договором, регулируются в соответствии с законодательством.</w:t>
      </w:r>
    </w:p>
    <w:p w14:paraId="614247AF" w14:textId="77777777" w:rsidR="00EC67A2" w:rsidRDefault="00EC67A2">
      <w:pPr>
        <w:shd w:val="clear" w:color="auto" w:fill="FFFFFF"/>
        <w:ind w:right="82" w:firstLine="567"/>
        <w:jc w:val="both"/>
        <w:rPr>
          <w:b/>
          <w:bCs/>
          <w:color w:val="000000"/>
          <w:sz w:val="24"/>
          <w:szCs w:val="24"/>
        </w:rPr>
      </w:pPr>
    </w:p>
    <w:p w14:paraId="46C4FBDC" w14:textId="77777777" w:rsidR="00EC67A2" w:rsidRDefault="003B42AD">
      <w:pPr>
        <w:shd w:val="clear" w:color="auto" w:fill="FFFFFF"/>
        <w:ind w:right="82" w:firstLine="567"/>
        <w:jc w:val="center"/>
        <w:rPr>
          <w:b/>
          <w:bCs/>
          <w:color w:val="000000"/>
          <w:sz w:val="24"/>
          <w:szCs w:val="24"/>
        </w:rPr>
      </w:pPr>
      <w:r>
        <w:rPr>
          <w:b/>
          <w:bCs/>
          <w:color w:val="000000"/>
          <w:sz w:val="24"/>
          <w:szCs w:val="24"/>
        </w:rPr>
        <w:t>11. Срок действия договора</w:t>
      </w:r>
    </w:p>
    <w:p w14:paraId="0DFF075C" w14:textId="77777777" w:rsidR="00EC67A2" w:rsidRDefault="00EC67A2">
      <w:pPr>
        <w:shd w:val="clear" w:color="auto" w:fill="FFFFFF"/>
        <w:ind w:right="82" w:firstLine="567"/>
        <w:jc w:val="center"/>
        <w:rPr>
          <w:b/>
          <w:bCs/>
          <w:color w:val="000000"/>
          <w:sz w:val="24"/>
          <w:szCs w:val="24"/>
        </w:rPr>
      </w:pPr>
    </w:p>
    <w:p w14:paraId="0BC9FF22" w14:textId="77777777" w:rsidR="00EC67A2" w:rsidRDefault="003B42AD">
      <w:pPr>
        <w:shd w:val="clear" w:color="auto" w:fill="FFFFFF"/>
        <w:tabs>
          <w:tab w:val="left" w:pos="-5529"/>
        </w:tabs>
        <w:ind w:right="82" w:firstLine="567"/>
        <w:jc w:val="both"/>
      </w:pPr>
      <w:r>
        <w:rPr>
          <w:color w:val="000000"/>
          <w:sz w:val="24"/>
          <w:szCs w:val="24"/>
        </w:rPr>
        <w:t xml:space="preserve">11.1. Настоящий договор вступает в силу с момента подписания его Сторонами и действует до исполнения Сторонами обязательств по настоящему договору. </w:t>
      </w:r>
    </w:p>
    <w:p w14:paraId="5F4D835B" w14:textId="77777777" w:rsidR="00EC67A2" w:rsidRDefault="00EC67A2">
      <w:pPr>
        <w:shd w:val="clear" w:color="auto" w:fill="FFFFFF"/>
        <w:tabs>
          <w:tab w:val="left" w:pos="-5529"/>
        </w:tabs>
        <w:ind w:right="82" w:firstLine="567"/>
        <w:jc w:val="both"/>
        <w:rPr>
          <w:color w:val="000000"/>
          <w:sz w:val="24"/>
          <w:szCs w:val="24"/>
        </w:rPr>
      </w:pPr>
    </w:p>
    <w:p w14:paraId="3BB52941" w14:textId="77777777" w:rsidR="00EC67A2" w:rsidRDefault="003B42AD">
      <w:pPr>
        <w:shd w:val="clear" w:color="auto" w:fill="FFFFFF"/>
        <w:tabs>
          <w:tab w:val="left" w:pos="-5529"/>
        </w:tabs>
        <w:ind w:right="82" w:firstLine="567"/>
        <w:jc w:val="center"/>
        <w:rPr>
          <w:b/>
          <w:color w:val="000000"/>
          <w:sz w:val="24"/>
          <w:szCs w:val="24"/>
        </w:rPr>
      </w:pPr>
      <w:r>
        <w:rPr>
          <w:b/>
          <w:color w:val="000000"/>
          <w:sz w:val="24"/>
          <w:szCs w:val="24"/>
        </w:rPr>
        <w:t>12. Прочие условия</w:t>
      </w:r>
    </w:p>
    <w:p w14:paraId="2FFC6B5F" w14:textId="77777777" w:rsidR="00EC67A2" w:rsidRDefault="00EC67A2">
      <w:pPr>
        <w:shd w:val="clear" w:color="auto" w:fill="FFFFFF"/>
        <w:tabs>
          <w:tab w:val="left" w:pos="-5529"/>
        </w:tabs>
        <w:ind w:right="82" w:firstLine="567"/>
        <w:jc w:val="center"/>
        <w:rPr>
          <w:b/>
          <w:color w:val="000000"/>
          <w:sz w:val="24"/>
          <w:szCs w:val="24"/>
        </w:rPr>
      </w:pPr>
    </w:p>
    <w:p w14:paraId="01AFDD4E" w14:textId="77777777" w:rsidR="00EC67A2" w:rsidRDefault="003B42AD">
      <w:pPr>
        <w:shd w:val="clear" w:color="auto" w:fill="FFFFFF"/>
        <w:tabs>
          <w:tab w:val="left" w:pos="-5529"/>
        </w:tabs>
        <w:ind w:right="82" w:firstLine="567"/>
        <w:jc w:val="both"/>
        <w:rPr>
          <w:color w:val="000000"/>
          <w:sz w:val="24"/>
          <w:szCs w:val="24"/>
        </w:rPr>
      </w:pPr>
      <w:r>
        <w:rPr>
          <w:color w:val="000000"/>
          <w:sz w:val="24"/>
          <w:szCs w:val="24"/>
        </w:rPr>
        <w:t>12.1. Настоящий договор составлен в 3-х экземплярах, имеющих одинаковую юридическую силу.</w:t>
      </w:r>
    </w:p>
    <w:p w14:paraId="52C998E1" w14:textId="77777777" w:rsidR="00EC67A2" w:rsidRDefault="003B42AD">
      <w:pPr>
        <w:shd w:val="clear" w:color="auto" w:fill="FFFFFF"/>
        <w:tabs>
          <w:tab w:val="left" w:pos="-5529"/>
        </w:tabs>
        <w:ind w:right="82" w:firstLine="567"/>
        <w:jc w:val="both"/>
      </w:pPr>
      <w:r>
        <w:rPr>
          <w:color w:val="000000"/>
          <w:sz w:val="24"/>
          <w:szCs w:val="24"/>
        </w:rPr>
        <w:t>12.2. Условия настоящего договора не могут быть изменены в одностороннем порядке, кроме случаев, предусмотренных настоящим Договором. Все изменения и дополнения к настоящему договору действительны при условии, если они совершены в письменной форме и подписаны уполномоченными представителями Сторон. Дополнительные соглашения являются неотъемлемой частью настоящего договора.</w:t>
      </w:r>
    </w:p>
    <w:p w14:paraId="1AFADBA4" w14:textId="77777777" w:rsidR="00EC67A2" w:rsidRDefault="003B42AD">
      <w:pPr>
        <w:shd w:val="clear" w:color="auto" w:fill="FFFFFF"/>
        <w:tabs>
          <w:tab w:val="left" w:pos="-5529"/>
        </w:tabs>
        <w:ind w:right="82" w:firstLine="567"/>
        <w:jc w:val="both"/>
        <w:rPr>
          <w:color w:val="000000"/>
          <w:sz w:val="24"/>
          <w:szCs w:val="24"/>
        </w:rPr>
      </w:pPr>
      <w:r>
        <w:rPr>
          <w:color w:val="000000"/>
          <w:sz w:val="24"/>
          <w:szCs w:val="24"/>
        </w:rPr>
        <w:t>12.3. Все споры по настоящему договору при невозможности их разрешения путем переговоров подлежат разрешению в Арбитражном суде Новгородской области в соответствии с действующим законодательством Российской Федерации.</w:t>
      </w:r>
    </w:p>
    <w:p w14:paraId="24C8DC46" w14:textId="77777777" w:rsidR="00EC67A2" w:rsidRDefault="00EC67A2">
      <w:pPr>
        <w:shd w:val="clear" w:color="auto" w:fill="FFFFFF"/>
        <w:tabs>
          <w:tab w:val="left" w:pos="-5529"/>
        </w:tabs>
        <w:ind w:right="82" w:firstLine="567"/>
        <w:jc w:val="both"/>
        <w:rPr>
          <w:color w:val="000000"/>
          <w:sz w:val="24"/>
          <w:szCs w:val="24"/>
        </w:rPr>
      </w:pPr>
    </w:p>
    <w:p w14:paraId="48B73E06" w14:textId="77777777" w:rsidR="00EC67A2" w:rsidRDefault="003B42AD">
      <w:pPr>
        <w:shd w:val="clear" w:color="auto" w:fill="FFFFFF"/>
        <w:tabs>
          <w:tab w:val="left" w:pos="-5529"/>
        </w:tabs>
        <w:ind w:right="82" w:firstLine="567"/>
        <w:jc w:val="both"/>
        <w:rPr>
          <w:color w:val="000000"/>
          <w:sz w:val="24"/>
          <w:szCs w:val="24"/>
        </w:rPr>
      </w:pPr>
      <w:r>
        <w:rPr>
          <w:color w:val="000000"/>
          <w:sz w:val="24"/>
          <w:szCs w:val="24"/>
        </w:rPr>
        <w:t>12.4. К настоящему договору прилагаются и являются его неотъемлемой частью:</w:t>
      </w:r>
    </w:p>
    <w:p w14:paraId="38D348CB" w14:textId="77777777" w:rsidR="00EC67A2" w:rsidRDefault="003B42AD">
      <w:pPr>
        <w:shd w:val="clear" w:color="auto" w:fill="FFFFFF"/>
        <w:tabs>
          <w:tab w:val="left" w:pos="-5529"/>
        </w:tabs>
        <w:ind w:right="82" w:firstLine="567"/>
        <w:jc w:val="both"/>
        <w:rPr>
          <w:color w:val="000000"/>
          <w:sz w:val="24"/>
          <w:szCs w:val="24"/>
        </w:rPr>
      </w:pPr>
      <w:r>
        <w:rPr>
          <w:color w:val="000000"/>
          <w:sz w:val="24"/>
          <w:szCs w:val="24"/>
        </w:rPr>
        <w:t>1. Приложение № 1 ведомость объемов работ</w:t>
      </w:r>
    </w:p>
    <w:p w14:paraId="1C9C5AB5" w14:textId="77777777" w:rsidR="00EC67A2" w:rsidRDefault="003B42AD">
      <w:pPr>
        <w:shd w:val="clear" w:color="auto" w:fill="FFFFFF"/>
        <w:tabs>
          <w:tab w:val="left" w:pos="-5529"/>
        </w:tabs>
        <w:ind w:right="82" w:firstLine="567"/>
        <w:jc w:val="both"/>
        <w:rPr>
          <w:color w:val="000000"/>
          <w:sz w:val="24"/>
          <w:szCs w:val="24"/>
        </w:rPr>
      </w:pPr>
      <w:r>
        <w:rPr>
          <w:color w:val="000000"/>
          <w:sz w:val="24"/>
          <w:szCs w:val="24"/>
        </w:rPr>
        <w:t>2. Приложение № 2 смета</w:t>
      </w:r>
    </w:p>
    <w:p w14:paraId="355085C1" w14:textId="269239E1" w:rsidR="00EC67A2" w:rsidRDefault="00EC67A2">
      <w:pPr>
        <w:shd w:val="clear" w:color="auto" w:fill="FFFFFF"/>
        <w:tabs>
          <w:tab w:val="left" w:pos="-5529"/>
        </w:tabs>
        <w:ind w:right="-170"/>
        <w:jc w:val="both"/>
        <w:rPr>
          <w:b/>
          <w:color w:val="000000"/>
          <w:sz w:val="24"/>
          <w:szCs w:val="24"/>
        </w:rPr>
      </w:pPr>
    </w:p>
    <w:p w14:paraId="52C32EC0" w14:textId="24E55691" w:rsidR="00DB480A" w:rsidRDefault="00DB480A">
      <w:pPr>
        <w:shd w:val="clear" w:color="auto" w:fill="FFFFFF"/>
        <w:tabs>
          <w:tab w:val="left" w:pos="-5529"/>
        </w:tabs>
        <w:ind w:right="-170"/>
        <w:jc w:val="both"/>
        <w:rPr>
          <w:b/>
          <w:color w:val="000000"/>
          <w:sz w:val="24"/>
          <w:szCs w:val="24"/>
        </w:rPr>
      </w:pPr>
    </w:p>
    <w:p w14:paraId="0D36B1D9" w14:textId="77777777" w:rsidR="00DB480A" w:rsidRDefault="00DB480A">
      <w:pPr>
        <w:shd w:val="clear" w:color="auto" w:fill="FFFFFF"/>
        <w:tabs>
          <w:tab w:val="left" w:pos="-5529"/>
        </w:tabs>
        <w:ind w:right="-170"/>
        <w:jc w:val="both"/>
        <w:rPr>
          <w:b/>
          <w:color w:val="000000"/>
          <w:sz w:val="24"/>
          <w:szCs w:val="24"/>
        </w:rPr>
      </w:pPr>
    </w:p>
    <w:p w14:paraId="6D281933" w14:textId="77777777" w:rsidR="00EC67A2" w:rsidRDefault="00EC67A2">
      <w:pPr>
        <w:shd w:val="clear" w:color="auto" w:fill="FFFFFF"/>
        <w:tabs>
          <w:tab w:val="left" w:pos="-5529"/>
        </w:tabs>
        <w:ind w:right="-170" w:firstLine="567"/>
        <w:jc w:val="both"/>
        <w:rPr>
          <w:b/>
          <w:sz w:val="24"/>
          <w:szCs w:val="24"/>
        </w:rPr>
      </w:pPr>
    </w:p>
    <w:p w14:paraId="365B9C6F" w14:textId="77777777" w:rsidR="00EC67A2" w:rsidRDefault="003B42AD">
      <w:pPr>
        <w:shd w:val="clear" w:color="auto" w:fill="FFFFFF"/>
        <w:tabs>
          <w:tab w:val="left" w:pos="-5529"/>
        </w:tabs>
        <w:ind w:right="-170" w:firstLine="567"/>
        <w:jc w:val="center"/>
        <w:rPr>
          <w:b/>
          <w:sz w:val="24"/>
          <w:szCs w:val="24"/>
        </w:rPr>
      </w:pPr>
      <w:r>
        <w:rPr>
          <w:b/>
          <w:sz w:val="24"/>
          <w:szCs w:val="24"/>
        </w:rPr>
        <w:t>13. Адреса и реквизиты Сторон</w:t>
      </w:r>
    </w:p>
    <w:p w14:paraId="738D1F2B" w14:textId="77777777" w:rsidR="00EC67A2" w:rsidRDefault="00EC67A2">
      <w:pPr>
        <w:shd w:val="clear" w:color="auto" w:fill="FFFFFF"/>
        <w:tabs>
          <w:tab w:val="left" w:pos="-5529"/>
        </w:tabs>
        <w:ind w:right="-170" w:firstLine="567"/>
        <w:jc w:val="center"/>
        <w:rPr>
          <w:b/>
          <w:sz w:val="24"/>
          <w:szCs w:val="24"/>
        </w:rPr>
      </w:pPr>
    </w:p>
    <w:tbl>
      <w:tblPr>
        <w:tblW w:w="10456" w:type="dxa"/>
        <w:tblLayout w:type="fixed"/>
        <w:tblLook w:val="04A0" w:firstRow="1" w:lastRow="0" w:firstColumn="1" w:lastColumn="0" w:noHBand="0" w:noVBand="1"/>
      </w:tblPr>
      <w:tblGrid>
        <w:gridCol w:w="5637"/>
        <w:gridCol w:w="4819"/>
      </w:tblGrid>
      <w:tr w:rsidR="00EC67A2" w14:paraId="662DFBD4" w14:textId="77777777">
        <w:tc>
          <w:tcPr>
            <w:tcW w:w="5637" w:type="dxa"/>
            <w:tcBorders>
              <w:top w:val="single" w:sz="4" w:space="0" w:color="000000"/>
              <w:left w:val="single" w:sz="4" w:space="0" w:color="000000"/>
              <w:bottom w:val="single" w:sz="4" w:space="0" w:color="000000"/>
              <w:right w:val="single" w:sz="4" w:space="0" w:color="000000"/>
            </w:tcBorders>
          </w:tcPr>
          <w:p w14:paraId="07F1B474" w14:textId="77777777" w:rsidR="00EC67A2" w:rsidRDefault="003B42AD">
            <w:pPr>
              <w:ind w:right="-170"/>
              <w:jc w:val="center"/>
              <w:rPr>
                <w:sz w:val="24"/>
                <w:szCs w:val="24"/>
              </w:rPr>
            </w:pPr>
            <w:r>
              <w:rPr>
                <w:sz w:val="24"/>
                <w:szCs w:val="24"/>
              </w:rPr>
              <w:t>Заказчик</w:t>
            </w:r>
          </w:p>
        </w:tc>
        <w:tc>
          <w:tcPr>
            <w:tcW w:w="4819" w:type="dxa"/>
            <w:tcBorders>
              <w:top w:val="single" w:sz="4" w:space="0" w:color="000000"/>
              <w:left w:val="single" w:sz="4" w:space="0" w:color="000000"/>
              <w:bottom w:val="single" w:sz="4" w:space="0" w:color="000000"/>
              <w:right w:val="single" w:sz="4" w:space="0" w:color="000000"/>
            </w:tcBorders>
          </w:tcPr>
          <w:p w14:paraId="5EA4751E" w14:textId="77777777" w:rsidR="00EC67A2" w:rsidRDefault="003B42AD">
            <w:pPr>
              <w:ind w:right="-170"/>
              <w:jc w:val="center"/>
              <w:rPr>
                <w:sz w:val="24"/>
                <w:szCs w:val="24"/>
              </w:rPr>
            </w:pPr>
            <w:r>
              <w:rPr>
                <w:sz w:val="24"/>
                <w:szCs w:val="24"/>
              </w:rPr>
              <w:t>Подрядчик</w:t>
            </w:r>
          </w:p>
        </w:tc>
      </w:tr>
    </w:tbl>
    <w:p w14:paraId="0D22DE7E" w14:textId="77777777" w:rsidR="00EC67A2" w:rsidRDefault="00EC67A2">
      <w:pPr>
        <w:tabs>
          <w:tab w:val="left" w:pos="1825"/>
        </w:tabs>
        <w:ind w:right="-170" w:firstLine="567"/>
        <w:jc w:val="center"/>
        <w:rPr>
          <w:sz w:val="24"/>
          <w:szCs w:val="24"/>
        </w:rPr>
      </w:pPr>
    </w:p>
    <w:tbl>
      <w:tblPr>
        <w:tblW w:w="10489" w:type="dxa"/>
        <w:tblInd w:w="-79" w:type="dxa"/>
        <w:tblLayout w:type="fixed"/>
        <w:tblCellMar>
          <w:top w:w="102" w:type="dxa"/>
          <w:left w:w="62" w:type="dxa"/>
          <w:bottom w:w="102" w:type="dxa"/>
          <w:right w:w="62" w:type="dxa"/>
        </w:tblCellMar>
        <w:tblLook w:val="04A0" w:firstRow="1" w:lastRow="0" w:firstColumn="1" w:lastColumn="0" w:noHBand="0" w:noVBand="1"/>
      </w:tblPr>
      <w:tblGrid>
        <w:gridCol w:w="5670"/>
        <w:gridCol w:w="4819"/>
      </w:tblGrid>
      <w:tr w:rsidR="00EC67A2" w14:paraId="644961FB" w14:textId="77777777">
        <w:tc>
          <w:tcPr>
            <w:tcW w:w="5670" w:type="dxa"/>
            <w:tcBorders>
              <w:top w:val="single" w:sz="4" w:space="0" w:color="000000"/>
              <w:left w:val="single" w:sz="4" w:space="0" w:color="000000"/>
              <w:right w:val="single" w:sz="4" w:space="0" w:color="000000"/>
            </w:tcBorders>
          </w:tcPr>
          <w:p w14:paraId="56550968" w14:textId="1DF1CF95" w:rsidR="00EC67A2" w:rsidRDefault="003B42AD" w:rsidP="00D94196">
            <w:pPr>
              <w:jc w:val="center"/>
              <w:rPr>
                <w:b/>
                <w:sz w:val="24"/>
                <w:szCs w:val="24"/>
                <w:lang w:eastAsia="ru-RU"/>
              </w:rPr>
            </w:pPr>
            <w:r w:rsidRPr="00D94196">
              <w:rPr>
                <w:b/>
                <w:sz w:val="24"/>
                <w:szCs w:val="24"/>
                <w:lang w:eastAsia="ru-RU"/>
              </w:rPr>
              <w:lastRenderedPageBreak/>
              <w:t xml:space="preserve">Общество с </w:t>
            </w:r>
            <w:r w:rsidR="00D94196">
              <w:rPr>
                <w:b/>
                <w:sz w:val="24"/>
                <w:szCs w:val="24"/>
                <w:lang w:eastAsia="ru-RU"/>
              </w:rPr>
              <w:t>ограниченной</w:t>
            </w:r>
            <w:r w:rsidR="00D94196" w:rsidRPr="00D94196">
              <w:rPr>
                <w:b/>
                <w:sz w:val="24"/>
                <w:szCs w:val="24"/>
                <w:lang w:eastAsia="ru-RU"/>
              </w:rPr>
              <w:t xml:space="preserve"> </w:t>
            </w:r>
            <w:r w:rsidRPr="00D94196">
              <w:rPr>
                <w:b/>
                <w:sz w:val="24"/>
                <w:szCs w:val="24"/>
                <w:lang w:eastAsia="ru-RU"/>
              </w:rPr>
              <w:t>ответственностью «</w:t>
            </w:r>
            <w:r w:rsidR="00D94196" w:rsidRPr="00D94196">
              <w:rPr>
                <w:b/>
                <w:sz w:val="24"/>
                <w:szCs w:val="24"/>
                <w:lang w:eastAsia="ru-RU"/>
              </w:rPr>
              <w:t>Реал НВ»</w:t>
            </w:r>
          </w:p>
          <w:p w14:paraId="60B54B9D" w14:textId="77777777" w:rsidR="00D94196" w:rsidRPr="00D94196" w:rsidRDefault="00D94196" w:rsidP="00D94196">
            <w:pPr>
              <w:rPr>
                <w:b/>
                <w:sz w:val="24"/>
                <w:szCs w:val="24"/>
                <w:lang w:eastAsia="ru-RU"/>
              </w:rPr>
            </w:pPr>
          </w:p>
          <w:p w14:paraId="477F1A7F" w14:textId="77777777" w:rsidR="00D94196" w:rsidRPr="00D94196" w:rsidRDefault="00D94196" w:rsidP="00D94196">
            <w:pPr>
              <w:rPr>
                <w:bCs/>
                <w:sz w:val="24"/>
                <w:szCs w:val="24"/>
                <w:lang w:val="x-none" w:eastAsia="ru-RU"/>
              </w:rPr>
            </w:pPr>
            <w:r w:rsidRPr="00D94196">
              <w:rPr>
                <w:bCs/>
                <w:sz w:val="24"/>
                <w:szCs w:val="24"/>
                <w:lang w:val="x-none" w:eastAsia="ru-RU"/>
              </w:rPr>
              <w:t>ОГРН 1145321006434</w:t>
            </w:r>
          </w:p>
          <w:p w14:paraId="72285A31" w14:textId="77777777" w:rsidR="00D94196" w:rsidRPr="00D94196" w:rsidRDefault="00D94196" w:rsidP="00D94196">
            <w:pPr>
              <w:rPr>
                <w:bCs/>
                <w:sz w:val="24"/>
                <w:szCs w:val="24"/>
                <w:lang w:val="x-none" w:eastAsia="ru-RU"/>
              </w:rPr>
            </w:pPr>
            <w:r w:rsidRPr="00D94196">
              <w:rPr>
                <w:bCs/>
                <w:sz w:val="24"/>
                <w:szCs w:val="24"/>
                <w:lang w:val="x-none" w:eastAsia="ru-RU"/>
              </w:rPr>
              <w:t>ИНН 5321171945</w:t>
            </w:r>
          </w:p>
          <w:p w14:paraId="111904C3" w14:textId="77777777" w:rsidR="00D94196" w:rsidRPr="00D94196" w:rsidRDefault="00D94196" w:rsidP="00D94196">
            <w:pPr>
              <w:rPr>
                <w:bCs/>
                <w:sz w:val="24"/>
                <w:szCs w:val="24"/>
                <w:lang w:eastAsia="ru-RU"/>
              </w:rPr>
            </w:pPr>
            <w:r w:rsidRPr="00D94196">
              <w:rPr>
                <w:bCs/>
                <w:sz w:val="24"/>
                <w:szCs w:val="24"/>
                <w:lang w:val="x-none" w:eastAsia="ru-RU"/>
              </w:rPr>
              <w:t>Юридический адрес</w:t>
            </w:r>
            <w:r w:rsidRPr="00D94196">
              <w:rPr>
                <w:bCs/>
                <w:sz w:val="24"/>
                <w:szCs w:val="24"/>
                <w:lang w:eastAsia="ru-RU"/>
              </w:rPr>
              <w:t>:</w:t>
            </w:r>
          </w:p>
          <w:p w14:paraId="07D8632B" w14:textId="77777777" w:rsidR="00D94196" w:rsidRPr="00D94196" w:rsidRDefault="00D94196" w:rsidP="00D94196">
            <w:pPr>
              <w:rPr>
                <w:bCs/>
                <w:sz w:val="24"/>
                <w:szCs w:val="24"/>
                <w:lang w:val="x-none" w:eastAsia="ru-RU"/>
              </w:rPr>
            </w:pPr>
            <w:r w:rsidRPr="00D94196">
              <w:rPr>
                <w:bCs/>
                <w:sz w:val="24"/>
                <w:szCs w:val="24"/>
                <w:lang w:val="x-none" w:eastAsia="ru-RU"/>
              </w:rPr>
              <w:t>Великий Новгород, ул. Авиационная, д 7</w:t>
            </w:r>
          </w:p>
          <w:p w14:paraId="13611030" w14:textId="77777777" w:rsidR="00D94196" w:rsidRPr="00D94196" w:rsidRDefault="00D94196" w:rsidP="00D94196">
            <w:pPr>
              <w:rPr>
                <w:bCs/>
                <w:sz w:val="24"/>
                <w:szCs w:val="24"/>
                <w:lang w:val="x-none" w:eastAsia="ru-RU"/>
              </w:rPr>
            </w:pPr>
            <w:r w:rsidRPr="00D94196">
              <w:rPr>
                <w:bCs/>
                <w:sz w:val="24"/>
                <w:szCs w:val="24"/>
                <w:lang w:val="x-none" w:eastAsia="ru-RU"/>
              </w:rPr>
              <w:t>Фактический адрес</w:t>
            </w:r>
            <w:r w:rsidRPr="00D94196">
              <w:rPr>
                <w:bCs/>
                <w:sz w:val="24"/>
                <w:szCs w:val="24"/>
                <w:lang w:eastAsia="ru-RU"/>
              </w:rPr>
              <w:t>:</w:t>
            </w:r>
            <w:r w:rsidRPr="00D94196">
              <w:rPr>
                <w:bCs/>
                <w:sz w:val="24"/>
                <w:szCs w:val="24"/>
                <w:lang w:val="x-none" w:eastAsia="ru-RU"/>
              </w:rPr>
              <w:t xml:space="preserve"> </w:t>
            </w:r>
          </w:p>
          <w:p w14:paraId="0DB6B152" w14:textId="77777777" w:rsidR="00D94196" w:rsidRPr="00D94196" w:rsidRDefault="00D94196" w:rsidP="00D94196">
            <w:pPr>
              <w:rPr>
                <w:bCs/>
                <w:sz w:val="24"/>
                <w:szCs w:val="24"/>
                <w:lang w:eastAsia="ru-RU"/>
              </w:rPr>
            </w:pPr>
            <w:r w:rsidRPr="00D94196">
              <w:rPr>
                <w:bCs/>
                <w:sz w:val="24"/>
                <w:szCs w:val="24"/>
                <w:lang w:val="x-none" w:eastAsia="ru-RU"/>
              </w:rPr>
              <w:t xml:space="preserve">Великий Новгород, ул. Каберова-Власьевская, </w:t>
            </w:r>
            <w:r w:rsidRPr="00D94196">
              <w:rPr>
                <w:bCs/>
                <w:sz w:val="24"/>
                <w:szCs w:val="24"/>
                <w:lang w:eastAsia="ru-RU"/>
              </w:rPr>
              <w:t>д.</w:t>
            </w:r>
            <w:r w:rsidRPr="00D94196">
              <w:rPr>
                <w:bCs/>
                <w:sz w:val="24"/>
                <w:szCs w:val="24"/>
                <w:lang w:val="x-none" w:eastAsia="ru-RU"/>
              </w:rPr>
              <w:t xml:space="preserve"> 19</w:t>
            </w:r>
          </w:p>
          <w:p w14:paraId="34BD4CE3" w14:textId="77777777" w:rsidR="00D94196" w:rsidRPr="00D94196" w:rsidRDefault="00D94196" w:rsidP="00D94196">
            <w:pPr>
              <w:rPr>
                <w:bCs/>
                <w:sz w:val="24"/>
                <w:szCs w:val="24"/>
                <w:lang w:val="x-none" w:eastAsia="ru-RU"/>
              </w:rPr>
            </w:pPr>
            <w:r w:rsidRPr="00D94196">
              <w:rPr>
                <w:bCs/>
                <w:sz w:val="24"/>
                <w:szCs w:val="24"/>
                <w:lang w:val="x-none" w:eastAsia="ru-RU"/>
              </w:rPr>
              <w:t>р./сч. 40702810501000002614</w:t>
            </w:r>
          </w:p>
          <w:p w14:paraId="5D3B7FD9" w14:textId="77777777" w:rsidR="00D94196" w:rsidRPr="00D94196" w:rsidRDefault="00D94196" w:rsidP="00D94196">
            <w:pPr>
              <w:rPr>
                <w:bCs/>
                <w:sz w:val="24"/>
                <w:szCs w:val="24"/>
                <w:lang w:val="x-none" w:eastAsia="ru-RU"/>
              </w:rPr>
            </w:pPr>
            <w:r w:rsidRPr="00D94196">
              <w:rPr>
                <w:bCs/>
                <w:sz w:val="24"/>
                <w:szCs w:val="24"/>
                <w:lang w:val="x-none" w:eastAsia="ru-RU"/>
              </w:rPr>
              <w:t>Банк ПАО УКБ НОВОБАНК</w:t>
            </w:r>
          </w:p>
          <w:p w14:paraId="4EA48A70" w14:textId="77777777" w:rsidR="00D94196" w:rsidRPr="00D94196" w:rsidRDefault="00D94196" w:rsidP="00D94196">
            <w:pPr>
              <w:rPr>
                <w:bCs/>
                <w:sz w:val="24"/>
                <w:szCs w:val="24"/>
                <w:lang w:val="x-none" w:eastAsia="ru-RU"/>
              </w:rPr>
            </w:pPr>
            <w:r w:rsidRPr="00D94196">
              <w:rPr>
                <w:bCs/>
                <w:sz w:val="24"/>
                <w:szCs w:val="24"/>
                <w:lang w:val="x-none" w:eastAsia="ru-RU"/>
              </w:rPr>
              <w:t>Корр. счет. 30101810900000000746</w:t>
            </w:r>
          </w:p>
          <w:p w14:paraId="195FC607" w14:textId="77777777" w:rsidR="00D94196" w:rsidRPr="00D94196" w:rsidRDefault="00D94196" w:rsidP="00D94196">
            <w:pPr>
              <w:rPr>
                <w:bCs/>
                <w:sz w:val="24"/>
                <w:szCs w:val="24"/>
                <w:lang w:val="x-none" w:eastAsia="ru-RU"/>
              </w:rPr>
            </w:pPr>
            <w:r w:rsidRPr="00D94196">
              <w:rPr>
                <w:bCs/>
                <w:sz w:val="24"/>
                <w:szCs w:val="24"/>
                <w:lang w:val="x-none" w:eastAsia="ru-RU"/>
              </w:rPr>
              <w:t>БИК 044959746</w:t>
            </w:r>
          </w:p>
          <w:p w14:paraId="0A3CBE22" w14:textId="77777777" w:rsidR="00D94196" w:rsidRPr="00D94196" w:rsidRDefault="00D94196" w:rsidP="00D94196">
            <w:pPr>
              <w:rPr>
                <w:bCs/>
                <w:sz w:val="24"/>
                <w:szCs w:val="24"/>
                <w:lang w:eastAsia="ru-RU"/>
              </w:rPr>
            </w:pPr>
            <w:hyperlink r:id="rId10" w:history="1">
              <w:r w:rsidRPr="00D94196">
                <w:rPr>
                  <w:rStyle w:val="a5"/>
                  <w:bCs/>
                  <w:sz w:val="24"/>
                  <w:szCs w:val="24"/>
                  <w:lang w:val="en-US" w:eastAsia="ru-RU"/>
                </w:rPr>
                <w:t>ukdom</w:t>
              </w:r>
              <w:r w:rsidRPr="00D94196">
                <w:rPr>
                  <w:rStyle w:val="a5"/>
                  <w:bCs/>
                  <w:sz w:val="24"/>
                  <w:szCs w:val="24"/>
                  <w:lang w:eastAsia="ru-RU"/>
                </w:rPr>
                <w:t>@</w:t>
              </w:r>
              <w:r w:rsidRPr="00D94196">
                <w:rPr>
                  <w:rStyle w:val="a5"/>
                  <w:bCs/>
                  <w:sz w:val="24"/>
                  <w:szCs w:val="24"/>
                  <w:lang w:val="en-US" w:eastAsia="ru-RU"/>
                </w:rPr>
                <w:t>mail</w:t>
              </w:r>
              <w:r w:rsidRPr="00D94196">
                <w:rPr>
                  <w:rStyle w:val="a5"/>
                  <w:bCs/>
                  <w:sz w:val="24"/>
                  <w:szCs w:val="24"/>
                  <w:lang w:eastAsia="ru-RU"/>
                </w:rPr>
                <w:t>.</w:t>
              </w:r>
              <w:r w:rsidRPr="00D94196">
                <w:rPr>
                  <w:rStyle w:val="a5"/>
                  <w:bCs/>
                  <w:sz w:val="24"/>
                  <w:szCs w:val="24"/>
                  <w:lang w:val="en-US" w:eastAsia="ru-RU"/>
                </w:rPr>
                <w:t>ru</w:t>
              </w:r>
            </w:hyperlink>
          </w:p>
          <w:p w14:paraId="5756CBAF" w14:textId="77777777" w:rsidR="00D94196" w:rsidRPr="00D94196" w:rsidRDefault="00D94196" w:rsidP="00D94196">
            <w:pPr>
              <w:rPr>
                <w:bCs/>
                <w:sz w:val="24"/>
                <w:szCs w:val="24"/>
                <w:lang w:eastAsia="ru-RU"/>
              </w:rPr>
            </w:pPr>
            <w:r w:rsidRPr="00D94196">
              <w:rPr>
                <w:bCs/>
                <w:sz w:val="24"/>
                <w:szCs w:val="24"/>
                <w:lang w:eastAsia="ru-RU"/>
              </w:rPr>
              <w:t>тел. +7-(816-2) 280-063</w:t>
            </w:r>
          </w:p>
          <w:p w14:paraId="145CE5E5" w14:textId="7FD981C9" w:rsidR="00D94196" w:rsidRDefault="00D94196" w:rsidP="00D94196">
            <w:pPr>
              <w:rPr>
                <w:sz w:val="24"/>
                <w:szCs w:val="24"/>
                <w:lang w:eastAsia="ru-RU"/>
              </w:rPr>
            </w:pPr>
          </w:p>
        </w:tc>
        <w:tc>
          <w:tcPr>
            <w:tcW w:w="4819" w:type="dxa"/>
            <w:tcBorders>
              <w:top w:val="single" w:sz="4" w:space="0" w:color="000000"/>
              <w:left w:val="single" w:sz="4" w:space="0" w:color="000000"/>
              <w:right w:val="single" w:sz="4" w:space="0" w:color="000000"/>
            </w:tcBorders>
          </w:tcPr>
          <w:p w14:paraId="4AEC3F68" w14:textId="77777777" w:rsidR="00EC67A2" w:rsidRDefault="003B42AD">
            <w:pPr>
              <w:pStyle w:val="ConsPlusCell"/>
              <w:ind w:right="282"/>
              <w:jc w:val="center"/>
              <w:rPr>
                <w:rFonts w:ascii="Times New Roman" w:hAnsi="Times New Roman" w:cs="Times New Roman"/>
                <w:iCs/>
                <w:sz w:val="24"/>
                <w:szCs w:val="24"/>
              </w:rPr>
            </w:pPr>
            <w:r>
              <w:rPr>
                <w:rFonts w:ascii="Times New Roman" w:hAnsi="Times New Roman" w:cs="Times New Roman"/>
                <w:sz w:val="24"/>
                <w:szCs w:val="24"/>
                <w:lang w:eastAsia="ru-RU"/>
              </w:rPr>
              <w:t>Общество с ограниченной ответственностью «______________»</w:t>
            </w:r>
          </w:p>
        </w:tc>
      </w:tr>
      <w:tr w:rsidR="00EC67A2" w14:paraId="40EEC9D8" w14:textId="77777777">
        <w:tc>
          <w:tcPr>
            <w:tcW w:w="5670" w:type="dxa"/>
            <w:tcBorders>
              <w:left w:val="single" w:sz="4" w:space="0" w:color="000000"/>
              <w:bottom w:val="single" w:sz="4" w:space="0" w:color="000000"/>
              <w:right w:val="single" w:sz="4" w:space="0" w:color="000000"/>
            </w:tcBorders>
          </w:tcPr>
          <w:p w14:paraId="5AA0F1E4" w14:textId="77777777" w:rsidR="00EC67A2" w:rsidRDefault="00EC67A2" w:rsidP="00D94196">
            <w:pPr>
              <w:pStyle w:val="af2"/>
              <w:rPr>
                <w:lang w:eastAsia="ru-RU"/>
              </w:rPr>
            </w:pPr>
          </w:p>
        </w:tc>
        <w:tc>
          <w:tcPr>
            <w:tcW w:w="4819" w:type="dxa"/>
            <w:tcBorders>
              <w:left w:val="single" w:sz="4" w:space="0" w:color="000000"/>
              <w:bottom w:val="single" w:sz="4" w:space="0" w:color="000000"/>
              <w:right w:val="single" w:sz="4" w:space="0" w:color="000000"/>
            </w:tcBorders>
          </w:tcPr>
          <w:p w14:paraId="6B6C9DCE" w14:textId="77777777" w:rsidR="00EC67A2" w:rsidRDefault="00EC67A2">
            <w:pPr>
              <w:pStyle w:val="ConsPlusTitlePage"/>
              <w:snapToGrid w:val="0"/>
              <w:jc w:val="center"/>
              <w:rPr>
                <w:rFonts w:ascii="Times New Roman" w:hAnsi="Times New Roman" w:cs="Times New Roman"/>
                <w:sz w:val="24"/>
                <w:szCs w:val="24"/>
                <w:lang w:eastAsia="ru-RU"/>
              </w:rPr>
            </w:pPr>
          </w:p>
        </w:tc>
      </w:tr>
      <w:tr w:rsidR="00EC67A2" w14:paraId="473B5215" w14:textId="77777777">
        <w:tc>
          <w:tcPr>
            <w:tcW w:w="5670" w:type="dxa"/>
            <w:tcBorders>
              <w:top w:val="single" w:sz="4" w:space="0" w:color="000000"/>
              <w:left w:val="single" w:sz="4" w:space="0" w:color="000000"/>
              <w:bottom w:val="single" w:sz="4" w:space="0" w:color="000000"/>
              <w:right w:val="single" w:sz="4" w:space="0" w:color="000000"/>
            </w:tcBorders>
          </w:tcPr>
          <w:p w14:paraId="23C22D6D" w14:textId="21D846E2" w:rsidR="00EC67A2" w:rsidRDefault="00D94196">
            <w:pPr>
              <w:snapToGrid w:val="0"/>
              <w:jc w:val="center"/>
              <w:rPr>
                <w:sz w:val="24"/>
                <w:szCs w:val="24"/>
                <w:lang w:eastAsia="ru-RU"/>
              </w:rPr>
            </w:pPr>
            <w:r>
              <w:rPr>
                <w:sz w:val="24"/>
                <w:szCs w:val="24"/>
                <w:lang w:eastAsia="ru-RU"/>
              </w:rPr>
              <w:t>Директор Казакова Е.А.</w:t>
            </w:r>
          </w:p>
        </w:tc>
        <w:tc>
          <w:tcPr>
            <w:tcW w:w="4819" w:type="dxa"/>
            <w:tcBorders>
              <w:top w:val="single" w:sz="4" w:space="0" w:color="000000"/>
              <w:left w:val="single" w:sz="4" w:space="0" w:color="000000"/>
              <w:bottom w:val="single" w:sz="4" w:space="0" w:color="000000"/>
              <w:right w:val="single" w:sz="4" w:space="0" w:color="000000"/>
            </w:tcBorders>
          </w:tcPr>
          <w:p w14:paraId="6B556CC9" w14:textId="77777777" w:rsidR="00EC67A2" w:rsidRDefault="00EC67A2">
            <w:pPr>
              <w:snapToGrid w:val="0"/>
              <w:jc w:val="center"/>
              <w:rPr>
                <w:sz w:val="24"/>
                <w:szCs w:val="24"/>
              </w:rPr>
            </w:pPr>
          </w:p>
        </w:tc>
      </w:tr>
      <w:tr w:rsidR="00EC67A2" w14:paraId="5FC3646B" w14:textId="77777777">
        <w:tc>
          <w:tcPr>
            <w:tcW w:w="5670" w:type="dxa"/>
            <w:tcBorders>
              <w:top w:val="single" w:sz="4" w:space="0" w:color="000000"/>
              <w:left w:val="single" w:sz="4" w:space="0" w:color="000000"/>
              <w:bottom w:val="single" w:sz="4" w:space="0" w:color="000000"/>
              <w:right w:val="single" w:sz="4" w:space="0" w:color="000000"/>
            </w:tcBorders>
          </w:tcPr>
          <w:p w14:paraId="49C8BB3B" w14:textId="5ABF379D" w:rsidR="00EC67A2" w:rsidRDefault="003B42AD">
            <w:pPr>
              <w:pStyle w:val="af2"/>
              <w:jc w:val="center"/>
              <w:rPr>
                <w:lang w:eastAsia="ru-RU"/>
              </w:rPr>
            </w:pPr>
            <w:r>
              <w:rPr>
                <w:lang w:eastAsia="ru-RU"/>
              </w:rPr>
              <w:t>________________/</w:t>
            </w:r>
          </w:p>
          <w:p w14:paraId="34C3AAD7" w14:textId="77777777" w:rsidR="00EC67A2" w:rsidRDefault="00EC67A2">
            <w:pPr>
              <w:pStyle w:val="af2"/>
              <w:jc w:val="center"/>
              <w:rPr>
                <w:lang w:eastAsia="ru-RU"/>
              </w:rPr>
            </w:pPr>
          </w:p>
        </w:tc>
        <w:tc>
          <w:tcPr>
            <w:tcW w:w="4819" w:type="dxa"/>
            <w:tcBorders>
              <w:top w:val="single" w:sz="4" w:space="0" w:color="000000"/>
              <w:left w:val="single" w:sz="4" w:space="0" w:color="000000"/>
              <w:bottom w:val="single" w:sz="4" w:space="0" w:color="000000"/>
              <w:right w:val="single" w:sz="4" w:space="0" w:color="000000"/>
            </w:tcBorders>
          </w:tcPr>
          <w:p w14:paraId="517DBCDE" w14:textId="77777777" w:rsidR="00EC67A2" w:rsidRDefault="003B42AD">
            <w:pPr>
              <w:jc w:val="center"/>
              <w:rPr>
                <w:sz w:val="24"/>
                <w:szCs w:val="24"/>
              </w:rPr>
            </w:pPr>
            <w:r>
              <w:rPr>
                <w:sz w:val="24"/>
                <w:szCs w:val="24"/>
                <w:lang w:eastAsia="ru-RU"/>
              </w:rPr>
              <w:t>________________/</w:t>
            </w:r>
          </w:p>
        </w:tc>
      </w:tr>
    </w:tbl>
    <w:p w14:paraId="65F0398E" w14:textId="77777777" w:rsidR="00EC67A2" w:rsidRDefault="00EC67A2">
      <w:pPr>
        <w:shd w:val="clear" w:color="auto" w:fill="FFFFFF"/>
        <w:tabs>
          <w:tab w:val="left" w:pos="1128"/>
        </w:tabs>
        <w:ind w:right="-170"/>
        <w:jc w:val="both"/>
        <w:rPr>
          <w:sz w:val="24"/>
          <w:szCs w:val="24"/>
        </w:rPr>
      </w:pPr>
    </w:p>
    <w:sectPr w:rsidR="00EC67A2">
      <w:footerReference w:type="default" r:id="rId11"/>
      <w:pgSz w:w="11906" w:h="16838"/>
      <w:pgMar w:top="568" w:right="566" w:bottom="568" w:left="1134" w:header="0" w:footer="0"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Пурис Оксана Игоревна" w:date="2026-03-03T12:31:00Z" w:initials="ПОИ">
    <w:p w14:paraId="01DA83DB" w14:textId="77777777" w:rsidR="00EC67A2" w:rsidRDefault="00911315">
      <w:pPr>
        <w:overflowPunct w:val="0"/>
      </w:pPr>
      <w:r>
        <w:rPr>
          <w:rStyle w:val="a6"/>
        </w:rPr>
        <w:annotationRef/>
      </w:r>
      <w:r w:rsidR="003B42AD">
        <w:rPr>
          <w:lang w:eastAsia="en-US"/>
        </w:rPr>
        <w:t>Указывается по результатам комиссионного отбора.</w:t>
      </w:r>
    </w:p>
  </w:comment>
  <w:comment w:id="1" w:author="Пурис Оксана Игоревна" w:date="2026-03-03T12:29:00Z" w:initials="ПОИ">
    <w:p w14:paraId="37011DD5" w14:textId="77777777" w:rsidR="00EC67A2" w:rsidRDefault="00911315">
      <w:pPr>
        <w:overflowPunct w:val="0"/>
      </w:pPr>
      <w:r>
        <w:rPr>
          <w:rStyle w:val="a6"/>
        </w:rPr>
        <w:annotationRef/>
      </w:r>
      <w:r w:rsidR="003B42AD">
        <w:rPr>
          <w:lang w:eastAsia="en-US"/>
        </w:rPr>
        <w:t>Обязательное условие договора подряда</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DA83DB" w15:done="0"/>
  <w15:commentEx w15:paraId="37011DD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DA83DB" w16cid:durableId="01DA83DB"/>
  <w16cid:commentId w16cid:paraId="37011DD5" w16cid:durableId="37011D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A178E" w14:textId="77777777" w:rsidR="00A90094" w:rsidRDefault="00A90094" w:rsidP="00DB480A">
      <w:r>
        <w:separator/>
      </w:r>
    </w:p>
  </w:endnote>
  <w:endnote w:type="continuationSeparator" w:id="0">
    <w:p w14:paraId="60B3A639" w14:textId="77777777" w:rsidR="00A90094" w:rsidRDefault="00A90094" w:rsidP="00DB4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oto Serif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Courier New">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5B6E2" w14:textId="77777777" w:rsidR="00DB480A" w:rsidRDefault="00DB480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36643" w14:textId="77777777" w:rsidR="00A90094" w:rsidRDefault="00A90094" w:rsidP="00DB480A">
      <w:r>
        <w:separator/>
      </w:r>
    </w:p>
  </w:footnote>
  <w:footnote w:type="continuationSeparator" w:id="0">
    <w:p w14:paraId="034F3E12" w14:textId="77777777" w:rsidR="00A90094" w:rsidRDefault="00A90094" w:rsidP="00DB48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4076B"/>
    <w:multiLevelType w:val="multilevel"/>
    <w:tmpl w:val="84C2ACD6"/>
    <w:lvl w:ilvl="0">
      <w:start w:val="1"/>
      <w:numFmt w:val="decimal"/>
      <w:pStyle w:val="1"/>
      <w:lvlText w:val="%1."/>
      <w:lvlJc w:val="left"/>
      <w:pPr>
        <w:tabs>
          <w:tab w:val="num" w:pos="432"/>
        </w:tabs>
        <w:ind w:left="432" w:hanging="432"/>
      </w:pPr>
      <w:rPr>
        <w:rFonts w:ascii="Times New Roman" w:hAnsi="Times New Roman" w:cs="Times New Roman"/>
      </w:rPr>
    </w:lvl>
    <w:lvl w:ilvl="1">
      <w:start w:val="1"/>
      <w:numFmt w:val="decimal"/>
      <w:lvlText w:val="%1.%2"/>
      <w:lvlJc w:val="left"/>
      <w:pPr>
        <w:tabs>
          <w:tab w:val="num" w:pos="1836"/>
        </w:tabs>
        <w:ind w:left="1836" w:hanging="576"/>
      </w:pPr>
      <w:rPr>
        <w:rFonts w:ascii="Times New Roman" w:hAnsi="Times New Roman" w:cs="Times New Roman"/>
      </w:rPr>
    </w:lvl>
    <w:lvl w:ilvl="2">
      <w:start w:val="1"/>
      <w:numFmt w:val="decimal"/>
      <w:lvlText w:val="%1.%2.%3"/>
      <w:lvlJc w:val="left"/>
      <w:pPr>
        <w:tabs>
          <w:tab w:val="num" w:pos="947"/>
        </w:tabs>
        <w:ind w:left="720" w:firstLine="0"/>
      </w:pPr>
      <w:rPr>
        <w:rFonts w:ascii="Times New Roman" w:hAnsi="Times New Roman" w:cs="Times New Roman"/>
      </w:rPr>
    </w:lvl>
    <w:lvl w:ilvl="3">
      <w:start w:val="1"/>
      <w:numFmt w:val="decimal"/>
      <w:lvlText w:val="%1.%2.%3.%4"/>
      <w:lvlJc w:val="left"/>
      <w:pPr>
        <w:tabs>
          <w:tab w:val="num" w:pos="864"/>
        </w:tabs>
        <w:ind w:left="864" w:hanging="864"/>
      </w:pPr>
      <w:rPr>
        <w:rFonts w:ascii="Times New Roman" w:hAnsi="Times New Roman" w:cs="Times New Roman"/>
      </w:rPr>
    </w:lvl>
    <w:lvl w:ilvl="4">
      <w:start w:val="1"/>
      <w:numFmt w:val="decimal"/>
      <w:lvlText w:val="%1.%2.%3.%4.%5"/>
      <w:lvlJc w:val="left"/>
      <w:pPr>
        <w:tabs>
          <w:tab w:val="num" w:pos="1008"/>
        </w:tabs>
        <w:ind w:left="1008" w:hanging="1008"/>
      </w:pPr>
      <w:rPr>
        <w:rFonts w:ascii="Times New Roman" w:hAnsi="Times New Roman" w:cs="Times New Roman"/>
      </w:rPr>
    </w:lvl>
    <w:lvl w:ilvl="5">
      <w:start w:val="1"/>
      <w:numFmt w:val="decimal"/>
      <w:lvlText w:val="%1.%2.%3.%4.%5.%6"/>
      <w:lvlJc w:val="left"/>
      <w:pPr>
        <w:tabs>
          <w:tab w:val="num" w:pos="1152"/>
        </w:tabs>
        <w:ind w:left="1152" w:hanging="1152"/>
      </w:pPr>
      <w:rPr>
        <w:rFonts w:ascii="Times New Roman" w:hAnsi="Times New Roman" w:cs="Times New Roman"/>
      </w:rPr>
    </w:lvl>
    <w:lvl w:ilvl="6">
      <w:start w:val="1"/>
      <w:numFmt w:val="decimal"/>
      <w:lvlText w:val="%1.%2.%3.%4.%5.%6.%7"/>
      <w:lvlJc w:val="left"/>
      <w:pPr>
        <w:tabs>
          <w:tab w:val="num" w:pos="1296"/>
        </w:tabs>
        <w:ind w:left="1296" w:hanging="1296"/>
      </w:pPr>
      <w:rPr>
        <w:rFonts w:ascii="Times New Roman" w:hAnsi="Times New Roman" w:cs="Times New Roman"/>
      </w:rPr>
    </w:lvl>
    <w:lvl w:ilvl="7">
      <w:start w:val="1"/>
      <w:numFmt w:val="decimal"/>
      <w:lvlText w:val="%1.%2.%3.%4.%5.%6.%7.%8"/>
      <w:lvlJc w:val="left"/>
      <w:pPr>
        <w:tabs>
          <w:tab w:val="num" w:pos="1440"/>
        </w:tabs>
        <w:ind w:left="1440" w:hanging="1440"/>
      </w:pPr>
      <w:rPr>
        <w:rFonts w:ascii="Times New Roman" w:hAnsi="Times New Roman" w:cs="Times New Roman"/>
      </w:rPr>
    </w:lvl>
    <w:lvl w:ilvl="8">
      <w:start w:val="1"/>
      <w:numFmt w:val="decimal"/>
      <w:lvlText w:val="%1.%2.%3.%4.%5.%6.%7.%8.%9"/>
      <w:lvlJc w:val="left"/>
      <w:pPr>
        <w:tabs>
          <w:tab w:val="num" w:pos="1584"/>
        </w:tabs>
        <w:ind w:left="1584" w:hanging="1584"/>
      </w:pPr>
      <w:rPr>
        <w:rFonts w:ascii="Times New Roman" w:hAnsi="Times New Roman" w:cs="Times New Roman"/>
      </w:rPr>
    </w:lvl>
  </w:abstractNum>
  <w:abstractNum w:abstractNumId="1" w15:restartNumberingAfterBreak="0">
    <w:nsid w:val="08572E71"/>
    <w:multiLevelType w:val="multilevel"/>
    <w:tmpl w:val="A76414E0"/>
    <w:lvl w:ilvl="0">
      <w:start w:val="8"/>
      <w:numFmt w:val="decimal"/>
      <w:lvlText w:val="%1."/>
      <w:lvlJc w:val="left"/>
      <w:pPr>
        <w:tabs>
          <w:tab w:val="num" w:pos="720"/>
        </w:tabs>
        <w:ind w:left="720" w:hanging="360"/>
      </w:pPr>
      <w:rPr>
        <w:rFonts w:ascii="Times New Roman" w:hAnsi="Times New Roman" w:cs="Times New Roman"/>
      </w:rPr>
    </w:lvl>
    <w:lvl w:ilvl="1">
      <w:start w:val="5"/>
      <w:numFmt w:val="decimal"/>
      <w:lvlText w:val="%1.%2."/>
      <w:lvlJc w:val="left"/>
      <w:pPr>
        <w:tabs>
          <w:tab w:val="num" w:pos="786"/>
        </w:tabs>
        <w:ind w:left="786" w:hanging="360"/>
      </w:pPr>
      <w:rPr>
        <w:rFonts w:ascii="Times New Roman" w:hAnsi="Times New Roman" w:cs="Times New Roman"/>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CE97995"/>
    <w:multiLevelType w:val="multilevel"/>
    <w:tmpl w:val="2C367266"/>
    <w:lvl w:ilvl="0">
      <w:start w:val="2"/>
      <w:numFmt w:val="decimal"/>
      <w:lvlText w:val="6.2.%1."/>
      <w:lvlJc w:val="left"/>
      <w:pPr>
        <w:tabs>
          <w:tab w:val="num" w:pos="720"/>
        </w:tabs>
        <w:ind w:left="0" w:firstLine="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9A7D5D"/>
    <w:multiLevelType w:val="multilevel"/>
    <w:tmpl w:val="5DCE360C"/>
    <w:lvl w:ilvl="0">
      <w:start w:val="1"/>
      <w:numFmt w:val="decimal"/>
      <w:lvlText w:val="%1."/>
      <w:lvlJc w:val="left"/>
      <w:pPr>
        <w:tabs>
          <w:tab w:val="num" w:pos="720"/>
        </w:tabs>
        <w:ind w:left="720" w:hanging="360"/>
      </w:pPr>
    </w:lvl>
    <w:lvl w:ilvl="1">
      <w:start w:val="8"/>
      <w:numFmt w:val="decimal"/>
      <w:lvlText w:val="%2."/>
      <w:lvlJc w:val="left"/>
      <w:pPr>
        <w:tabs>
          <w:tab w:val="num" w:pos="1080"/>
        </w:tabs>
        <w:ind w:left="1080" w:hanging="360"/>
      </w:pPr>
      <w:rPr>
        <w:b/>
        <w:bCs/>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1765483"/>
    <w:multiLevelType w:val="multilevel"/>
    <w:tmpl w:val="BEE26B64"/>
    <w:lvl w:ilvl="0">
      <w:start w:val="5"/>
      <w:numFmt w:val="decimal"/>
      <w:lvlText w:val="%1."/>
      <w:lvlJc w:val="left"/>
      <w:pPr>
        <w:tabs>
          <w:tab w:val="num" w:pos="0"/>
        </w:tabs>
        <w:ind w:left="927"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FA4107"/>
    <w:multiLevelType w:val="multilevel"/>
    <w:tmpl w:val="BDFC0F3C"/>
    <w:lvl w:ilvl="0">
      <w:start w:val="8"/>
      <w:numFmt w:val="decimal"/>
      <w:lvlText w:val="%1."/>
      <w:lvlJc w:val="left"/>
      <w:pPr>
        <w:tabs>
          <w:tab w:val="num" w:pos="720"/>
        </w:tabs>
        <w:ind w:left="720" w:hanging="360"/>
      </w:pPr>
      <w:rPr>
        <w:rFonts w:ascii="Times New Roman" w:hAnsi="Times New Roman" w:cs="Times New Roman"/>
      </w:rPr>
    </w:lvl>
    <w:lvl w:ilvl="1">
      <w:start w:val="3"/>
      <w:numFmt w:val="decimal"/>
      <w:lvlText w:val="%1.%2."/>
      <w:lvlJc w:val="left"/>
      <w:pPr>
        <w:tabs>
          <w:tab w:val="num" w:pos="786"/>
        </w:tabs>
        <w:ind w:left="786" w:hanging="360"/>
      </w:pPr>
      <w:rPr>
        <w:rFonts w:ascii="Times New Roman" w:hAnsi="Times New Roman" w:cs="Times New Roman"/>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5B6163F9"/>
    <w:multiLevelType w:val="multilevel"/>
    <w:tmpl w:val="18FE1306"/>
    <w:lvl w:ilvl="0">
      <w:start w:val="6"/>
      <w:numFmt w:val="decimal"/>
      <w:lvlText w:val="%1."/>
      <w:lvlJc w:val="left"/>
      <w:pPr>
        <w:tabs>
          <w:tab w:val="num" w:pos="720"/>
        </w:tabs>
        <w:ind w:left="720" w:hanging="360"/>
      </w:pPr>
      <w:rPr>
        <w:rFonts w:ascii="Times New Roman" w:hAnsi="Times New Roman" w:cs="Times New Roman"/>
      </w:rPr>
    </w:lvl>
    <w:lvl w:ilvl="1">
      <w:start w:val="2"/>
      <w:numFmt w:val="decimal"/>
      <w:lvlText w:val="%1.%2."/>
      <w:lvlJc w:val="left"/>
      <w:pPr>
        <w:tabs>
          <w:tab w:val="num" w:pos="1080"/>
        </w:tabs>
        <w:ind w:left="1080" w:hanging="360"/>
      </w:pPr>
      <w:rPr>
        <w:rFonts w:ascii="Times New Roman" w:hAnsi="Times New Roman" w:cs="Times New Roman"/>
      </w:rPr>
    </w:lvl>
    <w:lvl w:ilvl="2">
      <w:start w:val="23"/>
      <w:numFmt w:val="decimal"/>
      <w:lvlText w:val="%1.%2.%3."/>
      <w:lvlJc w:val="left"/>
      <w:pPr>
        <w:tabs>
          <w:tab w:val="num" w:pos="1440"/>
        </w:tabs>
        <w:ind w:left="1440" w:hanging="360"/>
      </w:pPr>
      <w:rPr>
        <w:rFonts w:ascii="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622155CD"/>
    <w:multiLevelType w:val="multilevel"/>
    <w:tmpl w:val="E6D653E6"/>
    <w:lvl w:ilvl="0">
      <w:start w:val="2"/>
      <w:numFmt w:val="decimal"/>
      <w:pStyle w:val="10"/>
      <w:lvlText w:val="3.%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C246CC4"/>
    <w:multiLevelType w:val="multilevel"/>
    <w:tmpl w:val="B22E0272"/>
    <w:lvl w:ilvl="0">
      <w:start w:val="10"/>
      <w:numFmt w:val="decimal"/>
      <w:lvlText w:val="%1."/>
      <w:lvlJc w:val="left"/>
      <w:pPr>
        <w:tabs>
          <w:tab w:val="num" w:pos="1080"/>
        </w:tabs>
        <w:ind w:left="1080" w:hanging="360"/>
      </w:pPr>
      <w:rPr>
        <w:rFonts w:ascii="Times New Roman" w:hAnsi="Times New Roman" w:cs="Times New Roman"/>
      </w:rPr>
    </w:lvl>
    <w:lvl w:ilvl="1">
      <w:start w:val="5"/>
      <w:numFmt w:val="decimal"/>
      <w:lvlText w:val="%1.%2."/>
      <w:lvlJc w:val="left"/>
      <w:pPr>
        <w:tabs>
          <w:tab w:val="num" w:pos="1440"/>
        </w:tabs>
        <w:ind w:left="1440" w:hanging="360"/>
      </w:pPr>
      <w:rPr>
        <w:rFonts w:ascii="Times New Roman" w:hAnsi="Times New Roman" w:cs="Times New Roman"/>
      </w:rPr>
    </w:lvl>
    <w:lvl w:ilvl="2">
      <w:start w:val="1"/>
      <w:numFmt w:val="decimal"/>
      <w:lvlText w:val="%1.%2.%3."/>
      <w:lvlJc w:val="left"/>
      <w:pPr>
        <w:tabs>
          <w:tab w:val="num" w:pos="1800"/>
        </w:tabs>
        <w:ind w:left="1800" w:hanging="360"/>
      </w:pPr>
    </w:lvl>
    <w:lvl w:ilvl="3">
      <w:start w:val="1"/>
      <w:numFmt w:val="decimal"/>
      <w:lvlText w:val="%1.%2.%3.%4."/>
      <w:lvlJc w:val="left"/>
      <w:pPr>
        <w:tabs>
          <w:tab w:val="num" w:pos="2160"/>
        </w:tabs>
        <w:ind w:left="2160" w:hanging="360"/>
      </w:pPr>
    </w:lvl>
    <w:lvl w:ilvl="4">
      <w:start w:val="1"/>
      <w:numFmt w:val="decimal"/>
      <w:lvlText w:val="%1.%2.%3.%4.%5."/>
      <w:lvlJc w:val="left"/>
      <w:pPr>
        <w:tabs>
          <w:tab w:val="num" w:pos="2520"/>
        </w:tabs>
        <w:ind w:left="2520" w:hanging="360"/>
      </w:pPr>
    </w:lvl>
    <w:lvl w:ilvl="5">
      <w:start w:val="1"/>
      <w:numFmt w:val="decimal"/>
      <w:lvlText w:val="%1.%2.%3.%4.%5.%6."/>
      <w:lvlJc w:val="left"/>
      <w:pPr>
        <w:tabs>
          <w:tab w:val="num" w:pos="2880"/>
        </w:tabs>
        <w:ind w:left="2880" w:hanging="360"/>
      </w:pPr>
    </w:lvl>
    <w:lvl w:ilvl="6">
      <w:start w:val="1"/>
      <w:numFmt w:val="decimal"/>
      <w:lvlText w:val="%1.%2.%3.%4.%5.%6.%7."/>
      <w:lvlJc w:val="left"/>
      <w:pPr>
        <w:tabs>
          <w:tab w:val="num" w:pos="3240"/>
        </w:tabs>
        <w:ind w:left="3240" w:hanging="360"/>
      </w:pPr>
    </w:lvl>
    <w:lvl w:ilvl="7">
      <w:start w:val="1"/>
      <w:numFmt w:val="decimal"/>
      <w:lvlText w:val="%1.%2.%3.%4.%5.%6.%7.%8."/>
      <w:lvlJc w:val="left"/>
      <w:pPr>
        <w:tabs>
          <w:tab w:val="num" w:pos="3600"/>
        </w:tabs>
        <w:ind w:left="3600" w:hanging="360"/>
      </w:pPr>
    </w:lvl>
    <w:lvl w:ilvl="8">
      <w:start w:val="1"/>
      <w:numFmt w:val="decimal"/>
      <w:lvlText w:val="%1.%2.%3.%4.%5.%6.%7.%8.%9."/>
      <w:lvlJc w:val="left"/>
      <w:pPr>
        <w:tabs>
          <w:tab w:val="num" w:pos="3960"/>
        </w:tabs>
        <w:ind w:left="3960" w:hanging="360"/>
      </w:pPr>
    </w:lvl>
  </w:abstractNum>
  <w:abstractNum w:abstractNumId="9" w15:restartNumberingAfterBreak="0">
    <w:nsid w:val="75DD663C"/>
    <w:multiLevelType w:val="multilevel"/>
    <w:tmpl w:val="9C3E6EA8"/>
    <w:lvl w:ilvl="0">
      <w:start w:val="9"/>
      <w:numFmt w:val="decimal"/>
      <w:lvlText w:val="%1."/>
      <w:lvlJc w:val="left"/>
      <w:pPr>
        <w:tabs>
          <w:tab w:val="num" w:pos="720"/>
        </w:tabs>
        <w:ind w:left="720" w:hanging="360"/>
      </w:pPr>
      <w:rPr>
        <w:rFonts w:ascii="Times New Roman" w:hAnsi="Times New Roman" w:cs="Times New Roman"/>
      </w:rPr>
    </w:lvl>
    <w:lvl w:ilvl="1">
      <w:start w:val="3"/>
      <w:numFmt w:val="decimal"/>
      <w:lvlText w:val="%1.%2."/>
      <w:lvlJc w:val="left"/>
      <w:pPr>
        <w:tabs>
          <w:tab w:val="num" w:pos="1080"/>
        </w:tabs>
        <w:ind w:left="1080" w:hanging="360"/>
      </w:pPr>
      <w:rPr>
        <w:rFonts w:ascii="Times New Roman" w:hAnsi="Times New Roman" w:cs="Times New Roman"/>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16cid:durableId="1539392338">
    <w:abstractNumId w:val="7"/>
  </w:num>
  <w:num w:numId="2" w16cid:durableId="2002463392">
    <w:abstractNumId w:val="2"/>
  </w:num>
  <w:num w:numId="3" w16cid:durableId="2069724943">
    <w:abstractNumId w:val="0"/>
  </w:num>
  <w:num w:numId="4" w16cid:durableId="1500191788">
    <w:abstractNumId w:val="3"/>
  </w:num>
  <w:num w:numId="5" w16cid:durableId="1525363783">
    <w:abstractNumId w:val="9"/>
  </w:num>
  <w:num w:numId="6" w16cid:durableId="1362853058">
    <w:abstractNumId w:val="6"/>
  </w:num>
  <w:num w:numId="7" w16cid:durableId="1364939004">
    <w:abstractNumId w:val="1"/>
  </w:num>
  <w:num w:numId="8" w16cid:durableId="840242250">
    <w:abstractNumId w:val="5"/>
  </w:num>
  <w:num w:numId="9" w16cid:durableId="918640548">
    <w:abstractNumId w:val="8"/>
  </w:num>
  <w:num w:numId="10" w16cid:durableId="343828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7A2"/>
    <w:rsid w:val="003B42AD"/>
    <w:rsid w:val="00482E1D"/>
    <w:rsid w:val="005967AA"/>
    <w:rsid w:val="006B0934"/>
    <w:rsid w:val="008C0572"/>
    <w:rsid w:val="00911315"/>
    <w:rsid w:val="00A90094"/>
    <w:rsid w:val="00C5352C"/>
    <w:rsid w:val="00D94196"/>
    <w:rsid w:val="00DB480A"/>
    <w:rsid w:val="00EC6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ECCF1"/>
  <w15:docId w15:val="{AA12D972-94FF-46E7-8C1B-E0D22BF01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val="0"/>
      <w:autoSpaceDE w:val="0"/>
    </w:pPr>
    <w:rPr>
      <w:rFonts w:ascii="Times New Roman" w:eastAsia="Times New Roman" w:hAnsi="Times New Roman" w:cs="Times New Roman"/>
      <w:sz w:val="20"/>
      <w:szCs w:val="20"/>
      <w:lang w:val="ru-RU" w:bidi="ar-SA"/>
    </w:rPr>
  </w:style>
  <w:style w:type="paragraph" w:styleId="10">
    <w:name w:val="heading 1"/>
    <w:basedOn w:val="a"/>
    <w:next w:val="a"/>
    <w:qFormat/>
    <w:pPr>
      <w:keepNext/>
      <w:widowControl/>
      <w:numPr>
        <w:numId w:val="1"/>
      </w:numPr>
      <w:suppressAutoHyphens/>
      <w:autoSpaceDE/>
      <w:spacing w:before="240" w:after="60"/>
      <w:outlineLvl w:val="0"/>
    </w:pPr>
    <w:rPr>
      <w:rFonts w:ascii="Arial" w:eastAsia="Lucida Sans Unicode" w:hAnsi="Arial" w:cs="Arial"/>
      <w:b/>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Times New Roman" w:hAnsi="Times New Roman" w:cs="Times New Roman"/>
    </w:rPr>
  </w:style>
  <w:style w:type="character" w:customStyle="1" w:styleId="WW8Num2z0">
    <w:name w:val="WW8Num2z0"/>
    <w:qFormat/>
    <w:rPr>
      <w:rFonts w:ascii="Times New Roman" w:hAnsi="Times New Roman" w:cs="Times New Roman"/>
    </w:rPr>
  </w:style>
  <w:style w:type="character" w:customStyle="1" w:styleId="WW8Num3z0">
    <w:name w:val="WW8Num3z0"/>
    <w:qFormat/>
    <w:rPr>
      <w:rFonts w:ascii="Times New Roman" w:hAnsi="Times New Roman" w:cs="Times New Roman"/>
    </w:rPr>
  </w:style>
  <w:style w:type="character" w:customStyle="1" w:styleId="WW8Num4z0">
    <w:name w:val="WW8Num4z0"/>
    <w:qFormat/>
    <w:rPr>
      <w:rFonts w:ascii="Times New Roman" w:hAnsi="Times New Roman" w:cs="Times New Roman"/>
    </w:rPr>
  </w:style>
  <w:style w:type="character" w:customStyle="1" w:styleId="WW8Num5z0">
    <w:name w:val="WW8Num5z0"/>
    <w:qFormat/>
    <w:rPr>
      <w:rFonts w:ascii="Times New Roman" w:hAnsi="Times New Roman" w:cs="Times New Roman"/>
    </w:rPr>
  </w:style>
  <w:style w:type="character" w:customStyle="1" w:styleId="WW8Num6z0">
    <w:name w:val="WW8Num6z0"/>
    <w:qFormat/>
    <w:rPr>
      <w:rFonts w:ascii="Times New Roman" w:hAnsi="Times New Roman" w:cs="Times New Roman"/>
    </w:rPr>
  </w:style>
  <w:style w:type="character" w:customStyle="1" w:styleId="WW8Num7z0">
    <w:name w:val="WW8Num7z0"/>
    <w:qFormat/>
    <w:rPr>
      <w:rFonts w:ascii="Times New Roman" w:hAnsi="Times New Roman" w:cs="Times New Roman"/>
    </w:rPr>
  </w:style>
  <w:style w:type="character" w:customStyle="1" w:styleId="WW8Num8z0">
    <w:name w:val="WW8Num8z0"/>
    <w:qFormat/>
    <w:rPr>
      <w:rFonts w:ascii="Times New Roman" w:hAnsi="Times New Roman" w:cs="Times New Roman"/>
    </w:rPr>
  </w:style>
  <w:style w:type="character" w:customStyle="1" w:styleId="WW8Num9z8">
    <w:name w:val="WW8Num9z8"/>
    <w:qFormat/>
    <w:rPr>
      <w:b/>
      <w:bCs/>
      <w:sz w:val="22"/>
      <w:szCs w:val="22"/>
    </w:rPr>
  </w:style>
  <w:style w:type="character" w:customStyle="1" w:styleId="WW8Num10z1">
    <w:name w:val="WW8Num10z1"/>
    <w:qFormat/>
    <w:rPr>
      <w:b/>
      <w:bCs/>
      <w:sz w:val="22"/>
      <w:szCs w:val="22"/>
    </w:rPr>
  </w:style>
  <w:style w:type="character" w:customStyle="1" w:styleId="WW8Num11z0">
    <w:name w:val="WW8Num11z0"/>
    <w:qFormat/>
    <w:rPr>
      <w:rFonts w:ascii="Times New Roman" w:hAnsi="Times New Roman" w:cs="Times New Roman"/>
    </w:rPr>
  </w:style>
  <w:style w:type="character" w:customStyle="1" w:styleId="WW8Num12z0">
    <w:name w:val="WW8Num12z0"/>
    <w:qFormat/>
    <w:rPr>
      <w:rFonts w:ascii="Times New Roman" w:hAnsi="Times New Roman" w:cs="Times New Roman"/>
    </w:rPr>
  </w:style>
  <w:style w:type="character" w:customStyle="1" w:styleId="WW8Num13z0">
    <w:name w:val="WW8Num13z0"/>
    <w:qFormat/>
    <w:rPr>
      <w:rFonts w:ascii="Times New Roman" w:hAnsi="Times New Roman" w:cs="Times New Roman"/>
    </w:rPr>
  </w:style>
  <w:style w:type="character" w:customStyle="1" w:styleId="WW8Num14z0">
    <w:name w:val="WW8Num14z0"/>
    <w:qFormat/>
    <w:rPr>
      <w:rFonts w:ascii="Times New Roman" w:hAnsi="Times New Roman" w:cs="Times New Roman"/>
    </w:rPr>
  </w:style>
  <w:style w:type="character" w:customStyle="1" w:styleId="WW8Num15z0">
    <w:name w:val="WW8Num15z0"/>
    <w:qFormat/>
    <w:rPr>
      <w:rFonts w:ascii="Times New Roman" w:hAnsi="Times New Roman" w:cs="Times New Roman"/>
    </w:rPr>
  </w:style>
  <w:style w:type="character" w:customStyle="1" w:styleId="WW8Num16z0">
    <w:name w:val="WW8Num16z0"/>
    <w:qFormat/>
    <w:rPr>
      <w:rFonts w:ascii="Times New Roman" w:hAnsi="Times New Roman" w:cs="Times New Roman"/>
    </w:rPr>
  </w:style>
  <w:style w:type="character" w:customStyle="1" w:styleId="WW8Num17z0">
    <w:name w:val="WW8Num17z0"/>
    <w:qFormat/>
  </w:style>
  <w:style w:type="character" w:customStyle="1" w:styleId="WW8Num18z0">
    <w:name w:val="WW8Num18z0"/>
    <w:qFormat/>
  </w:style>
  <w:style w:type="character" w:customStyle="1" w:styleId="WW8Num19z0">
    <w:name w:val="WW8Num19z0"/>
    <w:qFormat/>
  </w:style>
  <w:style w:type="character" w:customStyle="1" w:styleId="WW8Num20z0">
    <w:name w:val="WW8Num20z0"/>
    <w:qFormat/>
  </w:style>
  <w:style w:type="character" w:customStyle="1" w:styleId="WW8Num21z0">
    <w:name w:val="WW8Num21z0"/>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8Num9z0">
    <w:name w:val="WW8Num9z0"/>
    <w:qFormat/>
    <w:rPr>
      <w:rFonts w:ascii="Times New Roman" w:hAnsi="Times New Roman" w:cs="Times New Roman"/>
    </w:rPr>
  </w:style>
  <w:style w:type="character" w:customStyle="1" w:styleId="WW8Num10z8">
    <w:name w:val="WW8Num10z8"/>
    <w:qFormat/>
    <w:rPr>
      <w:b/>
      <w:bCs/>
      <w:sz w:val="22"/>
      <w:szCs w:val="22"/>
    </w:rPr>
  </w:style>
  <w:style w:type="character" w:customStyle="1" w:styleId="WW8Num12z1">
    <w:name w:val="WW8Num12z1"/>
    <w:qFormat/>
    <w:rPr>
      <w:b/>
      <w:bCs/>
      <w:sz w:val="22"/>
      <w:szCs w:val="22"/>
    </w:rPr>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Absatz-Standardschriftart111111111111111111111111">
    <w:name w:val="WW-Absatz-Standardschriftart111111111111111111111111"/>
    <w:qFormat/>
  </w:style>
  <w:style w:type="character" w:customStyle="1" w:styleId="WW-Absatz-Standardschriftart1111111111111111111111111">
    <w:name w:val="WW-Absatz-Standardschriftart1111111111111111111111111"/>
    <w:qFormat/>
  </w:style>
  <w:style w:type="character" w:customStyle="1" w:styleId="WW-Absatz-Standardschriftart11111111111111111111111111">
    <w:name w:val="WW-Absatz-Standardschriftart11111111111111111111111111"/>
    <w:qFormat/>
  </w:style>
  <w:style w:type="character" w:customStyle="1" w:styleId="WW-Absatz-Standardschriftart111111111111111111111111111">
    <w:name w:val="WW-Absatz-Standardschriftart111111111111111111111111111"/>
    <w:qFormat/>
  </w:style>
  <w:style w:type="character" w:customStyle="1" w:styleId="WW-Absatz-Standardschriftart1111111111111111111111111111">
    <w:name w:val="WW-Absatz-Standardschriftart1111111111111111111111111111"/>
    <w:qFormat/>
  </w:style>
  <w:style w:type="character" w:customStyle="1" w:styleId="WW-Absatz-Standardschriftart11111111111111111111111111111">
    <w:name w:val="WW-Absatz-Standardschriftart11111111111111111111111111111"/>
    <w:qFormat/>
  </w:style>
  <w:style w:type="character" w:customStyle="1" w:styleId="WW-Absatz-Standardschriftart111111111111111111111111111111">
    <w:name w:val="WW-Absatz-Standardschriftart111111111111111111111111111111"/>
    <w:qFormat/>
  </w:style>
  <w:style w:type="character" w:customStyle="1" w:styleId="WW-Absatz-Standardschriftart1111111111111111111111111111111">
    <w:name w:val="WW-Absatz-Standardschriftart1111111111111111111111111111111"/>
    <w:qFormat/>
  </w:style>
  <w:style w:type="character" w:customStyle="1" w:styleId="WW-Absatz-Standardschriftart11111111111111111111111111111111">
    <w:name w:val="WW-Absatz-Standardschriftart11111111111111111111111111111111"/>
    <w:qFormat/>
  </w:style>
  <w:style w:type="character" w:customStyle="1" w:styleId="WW-Absatz-Standardschriftart111111111111111111111111111111111">
    <w:name w:val="WW-Absatz-Standardschriftart111111111111111111111111111111111"/>
    <w:qFormat/>
  </w:style>
  <w:style w:type="character" w:customStyle="1" w:styleId="WW8Num10z0">
    <w:name w:val="WW8Num10z0"/>
    <w:qFormat/>
    <w:rPr>
      <w:b w:val="0"/>
      <w:bCs w:val="0"/>
      <w:sz w:val="22"/>
      <w:szCs w:val="22"/>
    </w:rPr>
  </w:style>
  <w:style w:type="character" w:customStyle="1" w:styleId="WW8Num11z7">
    <w:name w:val="WW8Num11z7"/>
    <w:qFormat/>
    <w:rPr>
      <w:b w:val="0"/>
      <w:bCs w:val="0"/>
      <w:sz w:val="22"/>
      <w:szCs w:val="22"/>
    </w:rPr>
  </w:style>
  <w:style w:type="character" w:customStyle="1" w:styleId="WW8Num13z8">
    <w:name w:val="WW8Num13z8"/>
    <w:qFormat/>
    <w:rPr>
      <w:b w:val="0"/>
      <w:bCs w:val="0"/>
      <w:sz w:val="22"/>
      <w:szCs w:val="22"/>
    </w:rPr>
  </w:style>
  <w:style w:type="character" w:customStyle="1" w:styleId="WW8Num15z8">
    <w:name w:val="WW8Num15z8"/>
    <w:qFormat/>
    <w:rPr>
      <w:b w:val="0"/>
      <w:bCs w:val="0"/>
      <w:sz w:val="22"/>
      <w:szCs w:val="22"/>
    </w:rPr>
  </w:style>
  <w:style w:type="character" w:customStyle="1" w:styleId="WW8Num16z1">
    <w:name w:val="WW8Num16z1"/>
    <w:qFormat/>
    <w:rPr>
      <w:b w:val="0"/>
      <w:bCs w:val="0"/>
      <w:sz w:val="22"/>
      <w:szCs w:val="22"/>
    </w:rPr>
  </w:style>
  <w:style w:type="character" w:customStyle="1" w:styleId="WW8Num17z7">
    <w:name w:val="WW8Num17z7"/>
    <w:qFormat/>
    <w:rPr>
      <w:b w:val="0"/>
      <w:bCs w:val="0"/>
      <w:sz w:val="22"/>
      <w:szCs w:val="22"/>
    </w:rPr>
  </w:style>
  <w:style w:type="character" w:customStyle="1" w:styleId="WW8Num18z6">
    <w:name w:val="WW8Num18z6"/>
    <w:qFormat/>
    <w:rPr>
      <w:b w:val="0"/>
      <w:bCs w:val="0"/>
      <w:sz w:val="22"/>
      <w:szCs w:val="22"/>
    </w:rPr>
  </w:style>
  <w:style w:type="character" w:customStyle="1" w:styleId="WW8Num19z7">
    <w:name w:val="WW8Num19z7"/>
    <w:qFormat/>
    <w:rPr>
      <w:b w:val="0"/>
      <w:bCs w:val="0"/>
      <w:sz w:val="22"/>
      <w:szCs w:val="22"/>
    </w:rPr>
  </w:style>
  <w:style w:type="character" w:customStyle="1" w:styleId="WW-Absatz-Standardschriftart1111111111111111111111111111111111">
    <w:name w:val="WW-Absatz-Standardschriftart1111111111111111111111111111111111"/>
    <w:qFormat/>
  </w:style>
  <w:style w:type="character" w:customStyle="1" w:styleId="WW-Absatz-Standardschriftart11111111111111111111111111111111111">
    <w:name w:val="WW-Absatz-Standardschriftart11111111111111111111111111111111111"/>
    <w:qFormat/>
  </w:style>
  <w:style w:type="character" w:customStyle="1" w:styleId="WW-Absatz-Standardschriftart111111111111111111111111111111111111">
    <w:name w:val="WW-Absatz-Standardschriftart111111111111111111111111111111111111"/>
    <w:qFormat/>
  </w:style>
  <w:style w:type="character" w:customStyle="1" w:styleId="WW-Absatz-Standardschriftart1111111111111111111111111111111111111">
    <w:name w:val="WW-Absatz-Standardschriftart1111111111111111111111111111111111111"/>
    <w:qFormat/>
  </w:style>
  <w:style w:type="character" w:customStyle="1" w:styleId="WW-Absatz-Standardschriftart11111111111111111111111111111111111111">
    <w:name w:val="WW-Absatz-Standardschriftart11111111111111111111111111111111111111"/>
    <w:qFormat/>
  </w:style>
  <w:style w:type="character" w:customStyle="1" w:styleId="WW-Absatz-Standardschriftart111111111111111111111111111111111111111">
    <w:name w:val="WW-Absatz-Standardschriftart111111111111111111111111111111111111111"/>
    <w:qFormat/>
  </w:style>
  <w:style w:type="character" w:customStyle="1" w:styleId="WW-Absatz-Standardschriftart1111111111111111111111111111111111111111">
    <w:name w:val="WW-Absatz-Standardschriftart1111111111111111111111111111111111111111"/>
    <w:qFormat/>
  </w:style>
  <w:style w:type="character" w:customStyle="1" w:styleId="WW-Absatz-Standardschriftart11111111111111111111111111111111111111111">
    <w:name w:val="WW-Absatz-Standardschriftart11111111111111111111111111111111111111111"/>
    <w:qFormat/>
  </w:style>
  <w:style w:type="character" w:customStyle="1" w:styleId="WW-Absatz-Standardschriftart111111111111111111111111111111111111111111">
    <w:name w:val="WW-Absatz-Standardschriftart111111111111111111111111111111111111111111"/>
    <w:qFormat/>
  </w:style>
  <w:style w:type="character" w:customStyle="1" w:styleId="WW-Absatz-Standardschriftart1111111111111111111111111111111111111111111">
    <w:name w:val="WW-Absatz-Standardschriftart1111111111111111111111111111111111111111111"/>
    <w:qFormat/>
  </w:style>
  <w:style w:type="character" w:customStyle="1" w:styleId="WW-Absatz-Standardschriftart11111111111111111111111111111111111111111111">
    <w:name w:val="WW-Absatz-Standardschriftart11111111111111111111111111111111111111111111"/>
    <w:qFormat/>
  </w:style>
  <w:style w:type="character" w:customStyle="1" w:styleId="WW-Absatz-Standardschriftart111111111111111111111111111111111111111111111">
    <w:name w:val="WW-Absatz-Standardschriftart111111111111111111111111111111111111111111111"/>
    <w:qFormat/>
  </w:style>
  <w:style w:type="character" w:customStyle="1" w:styleId="WW-Absatz-Standardschriftart1111111111111111111111111111111111111111111111">
    <w:name w:val="WW-Absatz-Standardschriftart1111111111111111111111111111111111111111111111"/>
    <w:qFormat/>
  </w:style>
  <w:style w:type="character" w:customStyle="1" w:styleId="11">
    <w:name w:val="Основной шрифт абзаца1"/>
    <w:qFormat/>
  </w:style>
  <w:style w:type="character" w:customStyle="1" w:styleId="a3">
    <w:name w:val="Знак"/>
    <w:qFormat/>
    <w:rPr>
      <w:color w:val="000000"/>
      <w:sz w:val="24"/>
      <w:szCs w:val="24"/>
      <w:lang w:val="ru-RU" w:bidi="ar-SA"/>
    </w:rPr>
  </w:style>
  <w:style w:type="character" w:customStyle="1" w:styleId="a4">
    <w:name w:val="Символ нумерации"/>
    <w:qFormat/>
    <w:rPr>
      <w:b w:val="0"/>
      <w:bCs w:val="0"/>
      <w:sz w:val="22"/>
      <w:szCs w:val="22"/>
    </w:rPr>
  </w:style>
  <w:style w:type="character" w:customStyle="1" w:styleId="1111">
    <w:name w:val="Обычный + 11 пт;Черныйобычный на  11 пт Знак Знак"/>
    <w:qFormat/>
    <w:rPr>
      <w:color w:val="000000"/>
      <w:spacing w:val="15"/>
      <w:sz w:val="22"/>
      <w:szCs w:val="22"/>
      <w:lang w:val="ru-RU" w:bidi="ar-SA"/>
    </w:rPr>
  </w:style>
  <w:style w:type="character" w:styleId="a5">
    <w:name w:val="Hyperlink"/>
    <w:rPr>
      <w:color w:val="0000FF"/>
      <w:u w:val="single"/>
    </w:rPr>
  </w:style>
  <w:style w:type="character" w:styleId="a6">
    <w:name w:val="annotation reference"/>
    <w:qFormat/>
    <w:rPr>
      <w:sz w:val="16"/>
      <w:szCs w:val="16"/>
    </w:rPr>
  </w:style>
  <w:style w:type="character" w:customStyle="1" w:styleId="a7">
    <w:name w:val="Текст примечания Знак"/>
    <w:qFormat/>
  </w:style>
  <w:style w:type="character" w:customStyle="1" w:styleId="a8">
    <w:name w:val="Тема примечания Знак"/>
    <w:qFormat/>
    <w:rPr>
      <w:b/>
      <w:bCs/>
    </w:rPr>
  </w:style>
  <w:style w:type="character" w:customStyle="1" w:styleId="a9">
    <w:name w:val="Текст выноски Знак"/>
    <w:qFormat/>
    <w:rPr>
      <w:rFonts w:ascii="Tahoma" w:hAnsi="Tahoma" w:cs="Tahoma"/>
      <w:sz w:val="16"/>
      <w:szCs w:val="16"/>
    </w:rPr>
  </w:style>
  <w:style w:type="paragraph" w:customStyle="1" w:styleId="Heading">
    <w:name w:val="Heading"/>
    <w:basedOn w:val="a"/>
    <w:next w:val="aa"/>
    <w:qFormat/>
    <w:pPr>
      <w:keepNext/>
      <w:spacing w:before="240" w:after="120"/>
    </w:pPr>
    <w:rPr>
      <w:rFonts w:ascii="Arial" w:eastAsia="Lucida Sans Unicode" w:hAnsi="Arial" w:cs="Mangal;Courier New"/>
      <w:sz w:val="28"/>
      <w:szCs w:val="28"/>
    </w:rPr>
  </w:style>
  <w:style w:type="paragraph" w:styleId="aa">
    <w:name w:val="Body Text"/>
    <w:basedOn w:val="a"/>
    <w:pPr>
      <w:ind w:right="3686"/>
    </w:pPr>
    <w:rPr>
      <w:color w:val="000000"/>
      <w:sz w:val="24"/>
      <w:szCs w:val="24"/>
    </w:rPr>
  </w:style>
  <w:style w:type="paragraph" w:styleId="ab">
    <w:name w:val="List"/>
    <w:basedOn w:val="aa"/>
    <w:rPr>
      <w:rFonts w:cs="Mangal;Courier New"/>
    </w:rPr>
  </w:style>
  <w:style w:type="paragraph" w:styleId="ac">
    <w:name w:val="caption"/>
    <w:basedOn w:val="a"/>
    <w:qFormat/>
    <w:pPr>
      <w:suppressLineNumbers/>
      <w:spacing w:before="120" w:after="120"/>
    </w:pPr>
    <w:rPr>
      <w:rFonts w:cs="FreeSans"/>
      <w:i/>
      <w:iCs/>
      <w:sz w:val="24"/>
      <w:szCs w:val="24"/>
    </w:rPr>
  </w:style>
  <w:style w:type="paragraph" w:customStyle="1" w:styleId="Index">
    <w:name w:val="Index"/>
    <w:basedOn w:val="a"/>
    <w:qFormat/>
    <w:pPr>
      <w:suppressLineNumbers/>
    </w:pPr>
    <w:rPr>
      <w:rFonts w:cs="FreeSans"/>
    </w:rPr>
  </w:style>
  <w:style w:type="paragraph" w:customStyle="1" w:styleId="12">
    <w:name w:val="Название1"/>
    <w:basedOn w:val="a"/>
    <w:qFormat/>
    <w:pPr>
      <w:suppressLineNumbers/>
      <w:spacing w:before="120" w:after="120"/>
    </w:pPr>
    <w:rPr>
      <w:rFonts w:cs="Mangal;Courier New"/>
      <w:i/>
      <w:iCs/>
      <w:sz w:val="24"/>
      <w:szCs w:val="24"/>
    </w:rPr>
  </w:style>
  <w:style w:type="paragraph" w:customStyle="1" w:styleId="13">
    <w:name w:val="Указатель1"/>
    <w:basedOn w:val="a"/>
    <w:qFormat/>
    <w:pPr>
      <w:suppressLineNumbers/>
    </w:pPr>
    <w:rPr>
      <w:rFonts w:cs="Mangal;Courier New"/>
    </w:rPr>
  </w:style>
  <w:style w:type="paragraph" w:customStyle="1" w:styleId="ConsPlusNormal">
    <w:name w:val="ConsPlusNormal"/>
    <w:qFormat/>
    <w:pPr>
      <w:autoSpaceDE w:val="0"/>
      <w:ind w:firstLine="720"/>
    </w:pPr>
    <w:rPr>
      <w:rFonts w:ascii="Arial" w:eastAsia="Arial" w:hAnsi="Arial" w:cs="Arial"/>
      <w:sz w:val="20"/>
      <w:szCs w:val="20"/>
      <w:lang w:val="ru-RU" w:bidi="ar-SA"/>
    </w:rPr>
  </w:style>
  <w:style w:type="paragraph" w:customStyle="1" w:styleId="21">
    <w:name w:val="Основной текст с отступом 21"/>
    <w:basedOn w:val="a"/>
    <w:qFormat/>
    <w:pPr>
      <w:spacing w:after="120" w:line="480" w:lineRule="auto"/>
      <w:ind w:left="283"/>
    </w:pPr>
  </w:style>
  <w:style w:type="paragraph" w:customStyle="1" w:styleId="1">
    <w:name w:val="Обычный1"/>
    <w:qFormat/>
    <w:pPr>
      <w:widowControl w:val="0"/>
      <w:numPr>
        <w:numId w:val="3"/>
      </w:numPr>
      <w:spacing w:before="120" w:after="120"/>
      <w:ind w:left="0" w:firstLine="567"/>
      <w:jc w:val="both"/>
    </w:pPr>
    <w:rPr>
      <w:rFonts w:ascii="Times New Roman" w:eastAsia="Arial" w:hAnsi="Times New Roman" w:cs="Times New Roman"/>
      <w:lang w:val="ru-RU" w:bidi="ar-SA"/>
    </w:rPr>
  </w:style>
  <w:style w:type="paragraph" w:customStyle="1" w:styleId="14">
    <w:name w:val="Стиль1"/>
    <w:basedOn w:val="a"/>
    <w:qFormat/>
    <w:pPr>
      <w:keepNext/>
      <w:keepLines/>
      <w:suppressLineNumbers/>
      <w:tabs>
        <w:tab w:val="left" w:pos="432"/>
      </w:tabs>
      <w:suppressAutoHyphens/>
      <w:autoSpaceDE/>
      <w:spacing w:after="60"/>
      <w:ind w:left="432" w:hanging="432"/>
    </w:pPr>
    <w:rPr>
      <w:b/>
      <w:bCs/>
      <w:sz w:val="28"/>
      <w:szCs w:val="28"/>
    </w:rPr>
  </w:style>
  <w:style w:type="paragraph" w:customStyle="1" w:styleId="210">
    <w:name w:val="Нумерованный список 21"/>
    <w:basedOn w:val="a"/>
    <w:qFormat/>
    <w:pPr>
      <w:tabs>
        <w:tab w:val="num" w:pos="432"/>
      </w:tabs>
      <w:ind w:left="432" w:hanging="432"/>
    </w:pPr>
  </w:style>
  <w:style w:type="paragraph" w:customStyle="1" w:styleId="2">
    <w:name w:val="Стиль2"/>
    <w:basedOn w:val="210"/>
    <w:qFormat/>
    <w:pPr>
      <w:keepNext/>
      <w:keepLines/>
      <w:suppressLineNumbers/>
      <w:tabs>
        <w:tab w:val="left" w:pos="432"/>
        <w:tab w:val="left" w:pos="1836"/>
      </w:tabs>
      <w:suppressAutoHyphens/>
      <w:autoSpaceDE/>
      <w:spacing w:after="60"/>
      <w:ind w:left="1836" w:hanging="576"/>
      <w:jc w:val="both"/>
    </w:pPr>
    <w:rPr>
      <w:b/>
      <w:bCs/>
      <w:sz w:val="24"/>
      <w:szCs w:val="24"/>
    </w:rPr>
  </w:style>
  <w:style w:type="paragraph" w:customStyle="1" w:styleId="ConsNonformat">
    <w:name w:val="ConsNonformat"/>
    <w:qFormat/>
    <w:pPr>
      <w:widowControl w:val="0"/>
      <w:autoSpaceDE w:val="0"/>
      <w:ind w:right="19772"/>
    </w:pPr>
    <w:rPr>
      <w:rFonts w:ascii="Courier New" w:eastAsia="Arial" w:hAnsi="Courier New" w:cs="Courier New"/>
      <w:kern w:val="2"/>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d">
    <w:name w:val="header"/>
    <w:basedOn w:val="a"/>
    <w:pPr>
      <w:suppressLineNumbers/>
      <w:tabs>
        <w:tab w:val="center" w:pos="5089"/>
        <w:tab w:val="right" w:pos="10178"/>
      </w:tabs>
    </w:pPr>
  </w:style>
  <w:style w:type="paragraph" w:styleId="ae">
    <w:name w:val="footer"/>
    <w:basedOn w:val="a"/>
    <w:link w:val="af"/>
    <w:uiPriority w:val="99"/>
    <w:pPr>
      <w:suppressLineNumbers/>
      <w:tabs>
        <w:tab w:val="center" w:pos="4819"/>
        <w:tab w:val="right" w:pos="9638"/>
      </w:tabs>
    </w:pPr>
  </w:style>
  <w:style w:type="paragraph" w:customStyle="1" w:styleId="110">
    <w:name w:val="Знак Знак1 Знак Знак Знак1 Знак Знак Знак Знак"/>
    <w:basedOn w:val="a"/>
    <w:qFormat/>
    <w:pPr>
      <w:widowControl/>
      <w:autoSpaceDE/>
      <w:spacing w:after="160" w:line="240" w:lineRule="exact"/>
      <w:jc w:val="both"/>
    </w:pPr>
    <w:rPr>
      <w:sz w:val="24"/>
      <w:szCs w:val="24"/>
      <w:lang w:val="en-US"/>
    </w:rPr>
  </w:style>
  <w:style w:type="paragraph" w:customStyle="1" w:styleId="ConsNormal">
    <w:name w:val="ConsNormal"/>
    <w:qFormat/>
    <w:pPr>
      <w:autoSpaceDE w:val="0"/>
      <w:ind w:firstLine="720"/>
    </w:pPr>
    <w:rPr>
      <w:rFonts w:ascii="Arial" w:eastAsia="Times New Roman" w:hAnsi="Arial" w:cs="Arial"/>
      <w:sz w:val="20"/>
      <w:szCs w:val="20"/>
      <w:lang w:val="ru-RU" w:bidi="ar-SA"/>
    </w:rPr>
  </w:style>
  <w:style w:type="paragraph" w:customStyle="1" w:styleId="ConsPlusNonformat">
    <w:name w:val="ConsPlusNonformat"/>
    <w:qFormat/>
    <w:pPr>
      <w:autoSpaceDE w:val="0"/>
    </w:pPr>
    <w:rPr>
      <w:rFonts w:ascii="Courier New" w:eastAsia="Times New Roman" w:hAnsi="Courier New" w:cs="Courier New"/>
      <w:sz w:val="20"/>
      <w:szCs w:val="20"/>
      <w:lang w:val="ru-RU" w:bidi="ar-SA"/>
    </w:rPr>
  </w:style>
  <w:style w:type="paragraph" w:customStyle="1" w:styleId="af0">
    <w:name w:val="обычный"/>
    <w:basedOn w:val="a"/>
    <w:qFormat/>
    <w:pPr>
      <w:shd w:val="clear" w:color="auto" w:fill="FFFFFF"/>
      <w:tabs>
        <w:tab w:val="left" w:pos="1046"/>
      </w:tabs>
      <w:jc w:val="both"/>
    </w:pPr>
    <w:rPr>
      <w:color w:val="000000"/>
      <w:spacing w:val="15"/>
      <w:sz w:val="22"/>
      <w:szCs w:val="22"/>
    </w:rPr>
  </w:style>
  <w:style w:type="paragraph" w:customStyle="1" w:styleId="111">
    <w:name w:val="Обычный + 11 пт"/>
    <w:basedOn w:val="a"/>
    <w:qFormat/>
    <w:pPr>
      <w:shd w:val="clear" w:color="auto" w:fill="FFFFFF"/>
      <w:tabs>
        <w:tab w:val="left" w:pos="1046"/>
      </w:tabs>
      <w:jc w:val="both"/>
    </w:pPr>
    <w:rPr>
      <w:color w:val="000000"/>
      <w:spacing w:val="15"/>
      <w:sz w:val="22"/>
      <w:szCs w:val="22"/>
    </w:rPr>
  </w:style>
  <w:style w:type="paragraph" w:styleId="af1">
    <w:name w:val="Document Map"/>
    <w:basedOn w:val="a"/>
    <w:qFormat/>
    <w:pPr>
      <w:shd w:val="clear" w:color="auto" w:fill="000080"/>
    </w:pPr>
    <w:rPr>
      <w:rFonts w:ascii="Tahoma" w:hAnsi="Tahoma" w:cs="Tahoma"/>
    </w:rPr>
  </w:style>
  <w:style w:type="paragraph" w:customStyle="1" w:styleId="112">
    <w:name w:val="Знак Знак1 Знак Знак Знак1 Знак Знак Знак Знак Знак Знак Знак"/>
    <w:basedOn w:val="a"/>
    <w:qFormat/>
    <w:pPr>
      <w:widowControl/>
      <w:autoSpaceDE/>
      <w:spacing w:after="160" w:line="240" w:lineRule="exact"/>
      <w:jc w:val="both"/>
    </w:pPr>
    <w:rPr>
      <w:sz w:val="24"/>
      <w:szCs w:val="24"/>
      <w:lang w:val="en-US"/>
    </w:rPr>
  </w:style>
  <w:style w:type="paragraph" w:customStyle="1" w:styleId="ConsPlusCell">
    <w:name w:val="ConsPlusCell"/>
    <w:next w:val="ConsPlusTitlePage"/>
    <w:qFormat/>
    <w:pPr>
      <w:widowControl w:val="0"/>
      <w:autoSpaceDE w:val="0"/>
    </w:pPr>
    <w:rPr>
      <w:rFonts w:ascii="Courier New" w:eastAsia="Times New Roman" w:hAnsi="Courier New" w:cs="Courier New"/>
      <w:sz w:val="20"/>
      <w:szCs w:val="20"/>
      <w:lang w:val="ru-RU" w:bidi="ar-SA"/>
    </w:rPr>
  </w:style>
  <w:style w:type="paragraph" w:customStyle="1" w:styleId="ConsPlusTitlePage">
    <w:name w:val="ConsPlusTitlePage"/>
    <w:next w:val="ConsPlusTextList"/>
    <w:qFormat/>
    <w:pPr>
      <w:widowControl w:val="0"/>
      <w:autoSpaceDE w:val="0"/>
    </w:pPr>
    <w:rPr>
      <w:rFonts w:ascii="Tahoma" w:eastAsia="Times New Roman" w:hAnsi="Tahoma" w:cs="Tahoma"/>
      <w:sz w:val="16"/>
      <w:szCs w:val="16"/>
      <w:lang w:val="ru-RU" w:bidi="ar-SA"/>
    </w:rPr>
  </w:style>
  <w:style w:type="paragraph" w:customStyle="1" w:styleId="ConsPlusTextList">
    <w:name w:val="ConsPlusTextList"/>
    <w:next w:val="af2"/>
    <w:qFormat/>
    <w:pPr>
      <w:widowControl w:val="0"/>
      <w:autoSpaceDE w:val="0"/>
    </w:pPr>
    <w:rPr>
      <w:rFonts w:ascii="Arial" w:eastAsia="Times New Roman" w:hAnsi="Arial" w:cs="Arial"/>
      <w:sz w:val="20"/>
      <w:szCs w:val="20"/>
      <w:lang w:val="ru-RU" w:bidi="ar-SA"/>
    </w:rPr>
  </w:style>
  <w:style w:type="paragraph" w:customStyle="1" w:styleId="af2">
    <w:name w:val="Содержимое таблицы"/>
    <w:basedOn w:val="a"/>
    <w:qFormat/>
    <w:pPr>
      <w:widowControl/>
      <w:suppressLineNumbers/>
      <w:suppressAutoHyphens/>
      <w:autoSpaceDE/>
    </w:pPr>
    <w:rPr>
      <w:sz w:val="24"/>
      <w:szCs w:val="24"/>
    </w:rPr>
  </w:style>
  <w:style w:type="paragraph" w:styleId="af3">
    <w:name w:val="annotation text"/>
    <w:basedOn w:val="a"/>
    <w:qFormat/>
  </w:style>
  <w:style w:type="paragraph" w:styleId="af4">
    <w:name w:val="annotation subject"/>
    <w:basedOn w:val="af3"/>
    <w:next w:val="af3"/>
    <w:qFormat/>
    <w:rPr>
      <w:b/>
      <w:bCs/>
    </w:rPr>
  </w:style>
  <w:style w:type="paragraph" w:styleId="af5">
    <w:name w:val="Balloon Text"/>
    <w:basedOn w:val="a"/>
    <w:qFormat/>
    <w:rPr>
      <w:rFonts w:ascii="Tahoma" w:hAnsi="Tahoma" w:cs="Tahoma"/>
      <w:sz w:val="16"/>
      <w:szCs w:val="16"/>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character" w:customStyle="1" w:styleId="af">
    <w:name w:val="Нижний колонтитул Знак"/>
    <w:basedOn w:val="a0"/>
    <w:link w:val="ae"/>
    <w:uiPriority w:val="99"/>
    <w:rsid w:val="00DB480A"/>
    <w:rPr>
      <w:rFonts w:ascii="Times New Roman" w:eastAsia="Times New Roman" w:hAnsi="Times New Roman" w:cs="Times New Roman"/>
      <w:sz w:val="20"/>
      <w:szCs w:val="20"/>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ukdom@mail.ru" TargetMode="Externa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3269</Words>
  <Characters>18638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Мельников</dc:creator>
  <cp:lastModifiedBy>Уварова Л.П.</cp:lastModifiedBy>
  <cp:revision>7</cp:revision>
  <dcterms:created xsi:type="dcterms:W3CDTF">2026-05-25T08:16:00Z</dcterms:created>
  <dcterms:modified xsi:type="dcterms:W3CDTF">2026-05-25T12:58:00Z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2024-01-25T11:27:00Z</dcterms:created>
  <dc:creator>Заварзин</dc:creator>
  <dc:description/>
  <cp:keywords/>
  <dc:language>en-US</dc:language>
  <cp:lastModifiedBy>Иван Мельников</cp:lastModifiedBy>
  <cp:lastPrinted>2013-08-30T15:29:00Z</cp:lastPrinted>
  <dcterms:modified xsi:type="dcterms:W3CDTF">2026-05-25T07:46:00Z</dcterms:modified>
  <cp:revision>33</cp:revision>
  <dc:subject/>
  <dc:title>проект</dc:title>
</cp:coreProperties>
</file>