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F53" w:rsidRPr="004109B6" w:rsidRDefault="00050EE4">
      <w:pPr>
        <w:spacing w:after="0" w:line="240" w:lineRule="auto"/>
        <w:ind w:left="4820"/>
        <w:jc w:val="right"/>
        <w:rPr>
          <w:rFonts w:ascii="Times New Roman" w:hAnsi="Times New Roman" w:cs="Times New Roman"/>
          <w:sz w:val="24"/>
          <w:szCs w:val="24"/>
        </w:rPr>
      </w:pPr>
      <w:r w:rsidRPr="004109B6">
        <w:rPr>
          <w:rFonts w:ascii="Times New Roman" w:hAnsi="Times New Roman" w:cs="Times New Roman"/>
          <w:sz w:val="24"/>
          <w:szCs w:val="24"/>
        </w:rPr>
        <w:t xml:space="preserve">Приложение №3 </w:t>
      </w:r>
    </w:p>
    <w:p w:rsidR="00710F53" w:rsidRPr="004109B6" w:rsidRDefault="00050EE4">
      <w:pPr>
        <w:spacing w:after="0" w:line="240" w:lineRule="auto"/>
        <w:ind w:left="4820"/>
        <w:jc w:val="right"/>
        <w:rPr>
          <w:rFonts w:ascii="Times New Roman" w:hAnsi="Times New Roman" w:cs="Times New Roman"/>
          <w:sz w:val="24"/>
          <w:szCs w:val="24"/>
        </w:rPr>
      </w:pPr>
      <w:r w:rsidRPr="004109B6">
        <w:rPr>
          <w:rFonts w:ascii="Times New Roman" w:hAnsi="Times New Roman" w:cs="Times New Roman"/>
          <w:sz w:val="24"/>
          <w:szCs w:val="24"/>
        </w:rPr>
        <w:t>к извещению о проведении электронного аукциона</w:t>
      </w:r>
    </w:p>
    <w:p w:rsidR="00710F53" w:rsidRPr="004109B6" w:rsidRDefault="00710F53">
      <w:pPr>
        <w:spacing w:after="0" w:line="240" w:lineRule="auto"/>
        <w:ind w:left="7088"/>
        <w:jc w:val="right"/>
        <w:rPr>
          <w:rFonts w:ascii="Times New Roman" w:hAnsi="Times New Roman" w:cs="Times New Roman"/>
          <w:sz w:val="24"/>
          <w:szCs w:val="24"/>
        </w:rPr>
      </w:pPr>
    </w:p>
    <w:p w:rsidR="00710F53" w:rsidRPr="004109B6" w:rsidRDefault="00050EE4">
      <w:pPr>
        <w:spacing w:after="0" w:line="240" w:lineRule="auto"/>
        <w:ind w:left="-142"/>
        <w:jc w:val="center"/>
        <w:rPr>
          <w:rFonts w:ascii="Times New Roman" w:hAnsi="Times New Roman" w:cs="Times New Roman"/>
          <w:b/>
          <w:sz w:val="24"/>
          <w:szCs w:val="24"/>
        </w:rPr>
      </w:pPr>
      <w:r w:rsidRPr="004109B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jc w:val="center"/>
              <w:rPr>
                <w:rFonts w:ascii="Times New Roman" w:eastAsia="Calibri" w:hAnsi="Times New Roman" w:cs="Times New Roman"/>
                <w:b/>
                <w:sz w:val="24"/>
                <w:szCs w:val="24"/>
                <w:u w:val="single"/>
              </w:rPr>
            </w:pPr>
            <w:r w:rsidRPr="004109B6">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b/>
                <w:sz w:val="24"/>
                <w:szCs w:val="24"/>
              </w:rPr>
            </w:pPr>
            <w:r w:rsidRPr="004109B6">
              <w:rPr>
                <w:rFonts w:ascii="Times New Roman" w:eastAsia="Calibri" w:hAnsi="Times New Roman" w:cs="Times New Roman"/>
                <w:b/>
                <w:sz w:val="24"/>
                <w:szCs w:val="24"/>
              </w:rPr>
              <w:t>1. Заявка на участие в закупке должна содержать:</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b/>
                <w:sz w:val="24"/>
                <w:szCs w:val="24"/>
              </w:rPr>
            </w:pPr>
            <w:r w:rsidRPr="004109B6">
              <w:rPr>
                <w:rFonts w:ascii="Times New Roman" w:eastAsia="Calibri" w:hAnsi="Times New Roman" w:cs="Times New Roman"/>
                <w:b/>
                <w:sz w:val="24"/>
                <w:szCs w:val="24"/>
              </w:rPr>
              <w:t>1.1. Информацию и документы об участнике закупки:</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1.1.1. </w:t>
            </w:r>
            <w:proofErr w:type="gramStart"/>
            <w:r w:rsidRPr="004109B6">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4109B6">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F31BFE">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1.1.3. </w:t>
            </w:r>
            <w:proofErr w:type="gramStart"/>
            <w:r w:rsidRPr="004109B6">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1.1.4. </w:t>
            </w:r>
            <w:proofErr w:type="gramStart"/>
            <w:r w:rsidRPr="004109B6">
              <w:rPr>
                <w:rFonts w:ascii="Times New Roman" w:eastAsia="Calibri" w:hAnsi="Times New Roman" w:cs="Times New Roman"/>
                <w:sz w:val="24"/>
                <w:szCs w:val="24"/>
              </w:rPr>
              <w:t>А</w:t>
            </w:r>
            <w:r w:rsidRPr="004109B6">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4109B6">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1.1.6. </w:t>
            </w:r>
            <w:proofErr w:type="gramStart"/>
            <w:r w:rsidRPr="004109B6">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4109B6">
              <w:rPr>
                <w:rFonts w:ascii="Times New Roman" w:eastAsia="Calibri" w:hAnsi="Times New Roman" w:cs="Times New Roman"/>
                <w:sz w:val="24"/>
                <w:szCs w:val="24"/>
              </w:rPr>
              <w:t xml:space="preserve"> </w:t>
            </w:r>
            <w:proofErr w:type="gramStart"/>
            <w:r w:rsidRPr="004109B6">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4109B6">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1.1.10. Декларация о принадлежности участника закупки к</w:t>
            </w:r>
            <w:r w:rsidRPr="004109B6">
              <w:t xml:space="preserve"> </w:t>
            </w:r>
            <w:r w:rsidRPr="004109B6">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4109B6">
              <w:rPr>
                <w:rFonts w:ascii="Times New Roman" w:eastAsia="Calibri" w:hAnsi="Times New Roman" w:cs="Times New Roman"/>
                <w:sz w:val="24"/>
                <w:szCs w:val="24"/>
              </w:rPr>
              <w:t>инвалидов</w:t>
            </w:r>
            <w:proofErr w:type="gramEnd"/>
            <w:r w:rsidRPr="004109B6">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83"/>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1.1.11. </w:t>
            </w:r>
            <w:proofErr w:type="gramStart"/>
            <w:r w:rsidRPr="004109B6">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710F53" w:rsidRPr="004109B6" w:rsidTr="004109B6">
        <w:tc>
          <w:tcPr>
            <w:tcW w:w="5136" w:type="dxa"/>
            <w:gridSpan w:val="2"/>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1.1.12. </w:t>
            </w:r>
            <w:r w:rsidRPr="004109B6">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710F53" w:rsidRPr="004109B6" w:rsidRDefault="00710F53">
            <w:pPr>
              <w:widowControl w:val="0"/>
              <w:spacing w:after="0" w:line="240" w:lineRule="auto"/>
              <w:ind w:right="-307"/>
              <w:jc w:val="both"/>
              <w:rPr>
                <w:rFonts w:ascii="Times New Roman" w:eastAsia="Calibri" w:hAnsi="Times New Roman" w:cs="Times New Roman"/>
                <w:sz w:val="24"/>
                <w:szCs w:val="24"/>
              </w:rPr>
            </w:pPr>
          </w:p>
        </w:tc>
      </w:tr>
      <w:tr w:rsidR="00710F53" w:rsidRPr="004109B6" w:rsidTr="004109B6">
        <w:tc>
          <w:tcPr>
            <w:tcW w:w="5136" w:type="dxa"/>
            <w:gridSpan w:val="2"/>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1.1.13. </w:t>
            </w:r>
            <w:r w:rsidRPr="004109B6">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710F53" w:rsidRPr="004109B6" w:rsidRDefault="00710F53">
            <w:pPr>
              <w:widowControl w:val="0"/>
              <w:spacing w:after="0" w:line="240" w:lineRule="auto"/>
              <w:ind w:right="-307"/>
              <w:jc w:val="both"/>
              <w:rPr>
                <w:rFonts w:ascii="Times New Roman" w:eastAsia="Calibri" w:hAnsi="Times New Roman" w:cs="Times New Roman"/>
                <w:sz w:val="24"/>
                <w:szCs w:val="24"/>
              </w:rPr>
            </w:pP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1.1.14. Декларация о соответствии участника закупки следующим требованиям:</w:t>
            </w:r>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1) </w:t>
            </w:r>
            <w:proofErr w:type="spellStart"/>
            <w:r w:rsidRPr="004109B6">
              <w:rPr>
                <w:rFonts w:ascii="Times New Roman" w:eastAsia="Calibri" w:hAnsi="Times New Roman" w:cs="Times New Roman"/>
                <w:sz w:val="24"/>
                <w:szCs w:val="24"/>
              </w:rPr>
              <w:t>непроведение</w:t>
            </w:r>
            <w:proofErr w:type="spellEnd"/>
            <w:r w:rsidRPr="004109B6">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2) </w:t>
            </w:r>
            <w:proofErr w:type="spellStart"/>
            <w:r w:rsidRPr="004109B6">
              <w:rPr>
                <w:rFonts w:ascii="Times New Roman" w:eastAsia="Calibri" w:hAnsi="Times New Roman" w:cs="Times New Roman"/>
                <w:sz w:val="24"/>
                <w:szCs w:val="24"/>
              </w:rPr>
              <w:t>неприостановление</w:t>
            </w:r>
            <w:proofErr w:type="spellEnd"/>
            <w:r w:rsidRPr="004109B6">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proofErr w:type="gramStart"/>
            <w:r w:rsidRPr="004109B6">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4109B6">
              <w:rPr>
                <w:rFonts w:ascii="Times New Roman" w:eastAsia="Calibri" w:hAnsi="Times New Roman" w:cs="Times New Roman"/>
                <w:sz w:val="24"/>
                <w:szCs w:val="24"/>
              </w:rPr>
              <w:t xml:space="preserve"> обязанности </w:t>
            </w:r>
            <w:proofErr w:type="gramStart"/>
            <w:r w:rsidRPr="004109B6">
              <w:rPr>
                <w:rFonts w:ascii="Times New Roman" w:eastAsia="Calibri" w:hAnsi="Times New Roman" w:cs="Times New Roman"/>
                <w:sz w:val="24"/>
                <w:szCs w:val="24"/>
              </w:rPr>
              <w:t>заявителя</w:t>
            </w:r>
            <w:proofErr w:type="gramEnd"/>
            <w:r w:rsidRPr="004109B6">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4109B6">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109B6">
              <w:rPr>
                <w:rFonts w:ascii="Times New Roman" w:eastAsia="Calibri" w:hAnsi="Times New Roman" w:cs="Times New Roman"/>
                <w:sz w:val="24"/>
                <w:szCs w:val="24"/>
              </w:rPr>
              <w:t>указанных</w:t>
            </w:r>
            <w:proofErr w:type="gramEnd"/>
            <w:r w:rsidRPr="004109B6">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proofErr w:type="gramStart"/>
            <w:r w:rsidRPr="004109B6">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4109B6">
              <w:rPr>
                <w:rFonts w:ascii="Times New Roman" w:eastAsia="Calibri" w:hAnsi="Times New Roman" w:cs="Times New Roman"/>
                <w:sz w:val="24"/>
                <w:szCs w:val="24"/>
              </w:rPr>
              <w:t xml:space="preserve"> </w:t>
            </w:r>
            <w:proofErr w:type="gramStart"/>
            <w:r w:rsidRPr="004109B6">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5E2D08" w:rsidRPr="004109B6" w:rsidRDefault="00050EE4" w:rsidP="005E2D08">
            <w:pPr>
              <w:widowControl w:val="0"/>
              <w:spacing w:after="0" w:line="240" w:lineRule="auto"/>
              <w:ind w:right="-307"/>
              <w:jc w:val="both"/>
              <w:rPr>
                <w:rFonts w:ascii="Times New Roman" w:eastAsia="Calibri" w:hAnsi="Times New Roman" w:cs="Times New Roman"/>
                <w:sz w:val="24"/>
                <w:szCs w:val="24"/>
              </w:rPr>
            </w:pPr>
            <w:proofErr w:type="gramStart"/>
            <w:r w:rsidRPr="004109B6">
              <w:rPr>
                <w:rFonts w:ascii="Times New Roman" w:eastAsia="Calibri" w:hAnsi="Times New Roman" w:cs="Times New Roman"/>
                <w:sz w:val="24"/>
                <w:szCs w:val="24"/>
              </w:rPr>
              <w:t xml:space="preserve">7) </w:t>
            </w:r>
            <w:r w:rsidR="005E2D08" w:rsidRPr="004109B6">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5E2D08" w:rsidRPr="004109B6">
              <w:rPr>
                <w:rFonts w:ascii="Times New Roman" w:eastAsia="Calibri" w:hAnsi="Times New Roman" w:cs="Times New Roman"/>
                <w:sz w:val="24"/>
                <w:szCs w:val="24"/>
              </w:rPr>
              <w:t>неполнородный</w:t>
            </w:r>
            <w:proofErr w:type="spellEnd"/>
            <w:r w:rsidR="005E2D08" w:rsidRPr="004109B6">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5E2D08" w:rsidRPr="004109B6">
              <w:rPr>
                <w:rFonts w:ascii="Times New Roman" w:eastAsia="Calibri" w:hAnsi="Times New Roman" w:cs="Times New Roman"/>
                <w:sz w:val="24"/>
                <w:szCs w:val="24"/>
              </w:rPr>
              <w:t xml:space="preserve"> усыновитель этого должностного лица заказчика является:</w:t>
            </w:r>
          </w:p>
          <w:p w:rsidR="005E2D08" w:rsidRPr="004109B6" w:rsidRDefault="005E2D08" w:rsidP="005E2D08">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E2D08" w:rsidRPr="004109B6" w:rsidRDefault="005E2D08" w:rsidP="005E2D08">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E2D08" w:rsidRPr="004109B6" w:rsidRDefault="005E2D08" w:rsidP="005E2D08">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4109B6">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710F53" w:rsidRPr="004109B6" w:rsidRDefault="00050EE4">
            <w:pPr>
              <w:widowControl w:val="0"/>
              <w:spacing w:after="0" w:line="240" w:lineRule="auto"/>
              <w:ind w:right="-307"/>
              <w:jc w:val="both"/>
              <w:rPr>
                <w:rFonts w:ascii="Times New Roman" w:eastAsia="Calibri" w:hAnsi="Times New Roman" w:cs="Times New Roman"/>
                <w:sz w:val="24"/>
                <w:szCs w:val="24"/>
              </w:rPr>
            </w:pPr>
            <w:proofErr w:type="gramStart"/>
            <w:r w:rsidRPr="004109B6">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4109B6">
              <w:rPr>
                <w:rFonts w:ascii="Times New Roman" w:eastAsia="Calibri" w:hAnsi="Times New Roman" w:cs="Times New Roman"/>
                <w:sz w:val="24"/>
                <w:szCs w:val="24"/>
              </w:rPr>
              <w:t xml:space="preserve"> уставном (складочном) </w:t>
            </w:r>
            <w:proofErr w:type="gramStart"/>
            <w:r w:rsidRPr="004109B6">
              <w:rPr>
                <w:rFonts w:ascii="Times New Roman" w:eastAsia="Calibri" w:hAnsi="Times New Roman" w:cs="Times New Roman"/>
                <w:sz w:val="24"/>
                <w:szCs w:val="24"/>
              </w:rPr>
              <w:t>капитале</w:t>
            </w:r>
            <w:proofErr w:type="gramEnd"/>
            <w:r w:rsidRPr="004109B6">
              <w:rPr>
                <w:rFonts w:ascii="Times New Roman" w:eastAsia="Calibri" w:hAnsi="Times New Roman" w:cs="Times New Roman"/>
                <w:sz w:val="24"/>
                <w:szCs w:val="24"/>
              </w:rPr>
              <w:t xml:space="preserve"> хозяйственного товарищества или общества;</w:t>
            </w:r>
          </w:p>
          <w:p w:rsidR="00074C5E" w:rsidRPr="004109B6" w:rsidRDefault="00074C5E" w:rsidP="00074C5E">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9) участник закупки не является иностранным агентом</w:t>
            </w:r>
          </w:p>
          <w:p w:rsidR="00710F53" w:rsidRPr="004109B6" w:rsidRDefault="00074C5E">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10</w:t>
            </w:r>
            <w:r w:rsidR="00050EE4" w:rsidRPr="004109B6">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4109B6">
              <w:rPr>
                <w:rFonts w:ascii="Times New Roman" w:eastAsia="Calibri" w:hAnsi="Times New Roman" w:cs="Times New Roman"/>
                <w:sz w:val="24"/>
                <w:szCs w:val="24"/>
              </w:rPr>
              <w:t>дств в к</w:t>
            </w:r>
            <w:proofErr w:type="gramEnd"/>
            <w:r w:rsidRPr="004109B6">
              <w:rPr>
                <w:rFonts w:ascii="Times New Roman" w:eastAsia="Calibri" w:hAnsi="Times New Roman" w:cs="Times New Roman"/>
                <w:sz w:val="24"/>
                <w:szCs w:val="24"/>
              </w:rPr>
              <w:t xml:space="preserve">ачестве оплаты поставленного товара, </w:t>
            </w:r>
            <w:r w:rsidRPr="004109B6">
              <w:rPr>
                <w:rFonts w:ascii="Times New Roman" w:eastAsia="Calibri" w:hAnsi="Times New Roman" w:cs="Times New Roman"/>
                <w:sz w:val="24"/>
                <w:szCs w:val="24"/>
              </w:rPr>
              <w:lastRenderedPageBreak/>
              <w:t>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4109B6"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4109B6" w:rsidRPr="00BE7497" w:rsidRDefault="004109B6" w:rsidP="009C39E9">
            <w:pPr>
              <w:jc w:val="both"/>
              <w:rPr>
                <w:rFonts w:ascii="Times New Roman" w:eastAsia="Calibri" w:hAnsi="Times New Roman" w:cs="Times New Roman"/>
                <w:sz w:val="24"/>
                <w:szCs w:val="24"/>
              </w:rPr>
            </w:pPr>
            <w:r w:rsidRPr="009C39E9">
              <w:rPr>
                <w:rFonts w:ascii="Times New Roman" w:eastAsia="Calibri" w:hAnsi="Times New Roman" w:cs="Times New Roman"/>
                <w:sz w:val="24"/>
                <w:szCs w:val="24"/>
              </w:rPr>
              <w:lastRenderedPageBreak/>
              <w:t xml:space="preserve">1.2. </w:t>
            </w:r>
            <w:proofErr w:type="gramStart"/>
            <w:r w:rsidRPr="009C39E9">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9C39E9">
              <w:rPr>
                <w:rFonts w:ascii="Times New Roman" w:eastAsia="Calibri" w:hAnsi="Times New Roman" w:cs="Times New Roman"/>
                <w:sz w:val="24"/>
                <w:szCs w:val="24"/>
              </w:rPr>
              <w:t xml:space="preserve"> </w:t>
            </w:r>
            <w:proofErr w:type="gramStart"/>
            <w:r w:rsidRPr="009C39E9">
              <w:rPr>
                <w:rFonts w:ascii="Times New Roman" w:eastAsia="Calibri" w:hAnsi="Times New Roman" w:cs="Times New Roman"/>
                <w:sz w:val="24"/>
                <w:szCs w:val="24"/>
              </w:rPr>
              <w:t>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9C39E9">
              <w:rPr>
                <w:rFonts w:ascii="Times New Roman" w:eastAsia="Calibri" w:hAnsi="Times New Roman" w:cs="Times New Roman"/>
                <w:sz w:val="24"/>
                <w:szCs w:val="24"/>
              </w:rPr>
              <w:t xml:space="preserve"> </w:t>
            </w:r>
            <w:bookmarkStart w:id="0" w:name="_GoBack"/>
            <w:r w:rsidR="00AB540E">
              <w:rPr>
                <w:rFonts w:ascii="Times New Roman" w:eastAsia="Calibri" w:hAnsi="Times New Roman" w:cs="Times New Roman"/>
                <w:i/>
                <w:sz w:val="24"/>
                <w:szCs w:val="24"/>
              </w:rPr>
              <w:t>(</w:t>
            </w:r>
            <w:r w:rsidR="009C39E9"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End w:id="0"/>
            <w:proofErr w:type="gramEnd"/>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b/>
                <w:sz w:val="24"/>
                <w:szCs w:val="24"/>
              </w:rPr>
            </w:pPr>
            <w:r w:rsidRPr="004109B6">
              <w:rPr>
                <w:rFonts w:ascii="Times New Roman" w:eastAsia="Calibri" w:hAnsi="Times New Roman" w:cs="Times New Roman"/>
                <w:b/>
                <w:sz w:val="24"/>
                <w:szCs w:val="24"/>
              </w:rPr>
              <w:t>2. Предложение участника закупки в отношении объекта закупки:</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9C39E9" w:rsidRPr="009C39E9" w:rsidRDefault="00050EE4" w:rsidP="009C39E9">
            <w:pPr>
              <w:jc w:val="both"/>
              <w:rPr>
                <w:rFonts w:ascii="Times New Roman" w:hAnsi="Times New Roman" w:cs="Times New Roman"/>
                <w:highlight w:val="yellow"/>
              </w:rPr>
            </w:pPr>
            <w:r w:rsidRPr="009C39E9">
              <w:rPr>
                <w:rFonts w:ascii="Times New Roman" w:eastAsia="Calibri" w:hAnsi="Times New Roman" w:cs="Times New Roman"/>
                <w:sz w:val="24"/>
                <w:szCs w:val="24"/>
                <w:highlight w:val="yellow"/>
              </w:rPr>
              <w:t xml:space="preserve">2.1. </w:t>
            </w:r>
            <w:r w:rsidR="009C39E9" w:rsidRPr="009C39E9">
              <w:rPr>
                <w:rFonts w:ascii="Times New Roman" w:hAnsi="Times New Roman" w:cs="Times New Roman"/>
                <w:highlight w:val="yellow"/>
              </w:rPr>
              <w:t xml:space="preserve"> 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710F53" w:rsidRPr="004109B6" w:rsidRDefault="009C39E9" w:rsidP="009C39E9">
            <w:pPr>
              <w:jc w:val="both"/>
              <w:rPr>
                <w:rFonts w:ascii="Times New Roman" w:eastAsia="Calibri" w:hAnsi="Times New Roman" w:cs="Times New Roman"/>
                <w:sz w:val="24"/>
                <w:szCs w:val="24"/>
              </w:rPr>
            </w:pPr>
            <w:r w:rsidRPr="009C39E9">
              <w:rPr>
                <w:rFonts w:ascii="Times New Roman" w:hAnsi="Times New Roman" w:cs="Times New Roman"/>
                <w:highlight w:val="yellow"/>
              </w:rPr>
              <w:t xml:space="preserve">Данная информация может не включаться </w:t>
            </w:r>
            <w:proofErr w:type="gramStart"/>
            <w:r w:rsidRPr="009C39E9">
              <w:rPr>
                <w:rFonts w:ascii="Times New Roman" w:hAnsi="Times New Roman" w:cs="Times New Roman"/>
                <w:highlight w:val="yellow"/>
              </w:rPr>
              <w:t>в заявку на участие в закупке в случае указания заказчиком в описании</w:t>
            </w:r>
            <w:proofErr w:type="gramEnd"/>
            <w:r w:rsidRPr="009C39E9">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710F53" w:rsidRPr="004109B6" w:rsidTr="004109B6">
        <w:tc>
          <w:tcPr>
            <w:tcW w:w="4987" w:type="dxa"/>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2.3. 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710F53" w:rsidRPr="004109B6" w:rsidRDefault="00710F53">
            <w:pPr>
              <w:widowControl w:val="0"/>
              <w:spacing w:after="0" w:line="240" w:lineRule="auto"/>
              <w:ind w:left="142" w:right="-307"/>
              <w:jc w:val="both"/>
              <w:rPr>
                <w:rFonts w:ascii="Times New Roman" w:eastAsia="Calibri" w:hAnsi="Times New Roman" w:cs="Times New Roman"/>
                <w:sz w:val="24"/>
                <w:szCs w:val="24"/>
              </w:rPr>
            </w:pP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710F53" w:rsidRPr="004109B6" w:rsidTr="004109B6">
        <w:tc>
          <w:tcPr>
            <w:tcW w:w="4987" w:type="dxa"/>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2.5. Информация и документы, предусмотренные нормативными правовыми актами, принятыми в соответствии с частями 3 и 4 статьи 14 Федерального закона </w:t>
            </w:r>
            <w:r w:rsidRPr="004109B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710F53" w:rsidRPr="004109B6" w:rsidRDefault="00710F53">
            <w:pPr>
              <w:widowControl w:val="0"/>
              <w:spacing w:after="0" w:line="240" w:lineRule="auto"/>
              <w:ind w:right="-307"/>
              <w:jc w:val="both"/>
              <w:rPr>
                <w:rFonts w:ascii="Times New Roman" w:eastAsia="Calibri" w:hAnsi="Times New Roman" w:cs="Times New Roman"/>
                <w:sz w:val="24"/>
                <w:szCs w:val="24"/>
              </w:rPr>
            </w:pP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b/>
                <w:sz w:val="24"/>
                <w:szCs w:val="24"/>
              </w:rPr>
            </w:pPr>
            <w:r w:rsidRPr="004109B6">
              <w:rPr>
                <w:rFonts w:ascii="Times New Roman" w:eastAsia="Calibri" w:hAnsi="Times New Roman" w:cs="Times New Roman"/>
                <w:b/>
                <w:sz w:val="24"/>
                <w:szCs w:val="24"/>
              </w:rPr>
              <w:t xml:space="preserve">3. </w:t>
            </w:r>
            <w:r w:rsidRPr="004109B6">
              <w:rPr>
                <w:rFonts w:ascii="Times New Roman" w:eastAsia="Calibri" w:hAnsi="Times New Roman" w:cs="Times New Roman"/>
                <w:b/>
                <w:color w:val="000000"/>
                <w:sz w:val="24"/>
                <w:szCs w:val="24"/>
              </w:rPr>
              <w:t xml:space="preserve">Инструкция по заполнению заявки на участие в </w:t>
            </w:r>
            <w:r w:rsidRPr="004109B6">
              <w:rPr>
                <w:rFonts w:ascii="Times New Roman" w:eastAsia="Times New Roman" w:hAnsi="Times New Roman" w:cs="Times New Roman"/>
                <w:b/>
                <w:sz w:val="24"/>
                <w:szCs w:val="24"/>
                <w:lang w:eastAsia="ru-RU"/>
              </w:rPr>
              <w:t>закупке</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 xml:space="preserve">3.1. </w:t>
            </w:r>
            <w:r w:rsidRPr="004109B6">
              <w:t xml:space="preserve"> </w:t>
            </w:r>
            <w:r w:rsidRPr="004109B6">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w:t>
            </w:r>
            <w:r w:rsidRPr="004109B6">
              <w:rPr>
                <w:rFonts w:ascii="Times New Roman" w:eastAsia="Calibri" w:hAnsi="Times New Roman" w:cs="Times New Roman"/>
                <w:sz w:val="24"/>
                <w:szCs w:val="24"/>
              </w:rPr>
              <w:lastRenderedPageBreak/>
              <w:t>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lastRenderedPageBreak/>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10F53" w:rsidRPr="004109B6" w:rsidRDefault="00710F53">
            <w:pPr>
              <w:widowControl w:val="0"/>
              <w:spacing w:after="0" w:line="240" w:lineRule="auto"/>
              <w:ind w:right="-307"/>
              <w:jc w:val="both"/>
              <w:rPr>
                <w:rFonts w:ascii="Times New Roman" w:eastAsia="Calibri" w:hAnsi="Times New Roman" w:cs="Times New Roman"/>
                <w:sz w:val="24"/>
                <w:szCs w:val="24"/>
              </w:rPr>
            </w:pP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rsidP="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710F53" w:rsidRPr="004109B6" w:rsidTr="004109B6">
        <w:tc>
          <w:tcPr>
            <w:tcW w:w="11156" w:type="dxa"/>
            <w:gridSpan w:val="3"/>
            <w:tcBorders>
              <w:top w:val="single" w:sz="4" w:space="0" w:color="000000"/>
              <w:left w:val="single" w:sz="4" w:space="0" w:color="000000"/>
              <w:bottom w:val="single" w:sz="4" w:space="0" w:color="000000"/>
              <w:right w:val="single" w:sz="4" w:space="0" w:color="000000"/>
            </w:tcBorders>
          </w:tcPr>
          <w:p w:rsidR="00710F53" w:rsidRPr="004109B6" w:rsidRDefault="00050EE4">
            <w:pPr>
              <w:widowControl w:val="0"/>
              <w:spacing w:after="0" w:line="240" w:lineRule="auto"/>
              <w:ind w:right="-307"/>
              <w:jc w:val="both"/>
              <w:rPr>
                <w:rFonts w:ascii="Times New Roman" w:eastAsia="Calibri" w:hAnsi="Times New Roman" w:cs="Times New Roman"/>
                <w:sz w:val="24"/>
                <w:szCs w:val="24"/>
              </w:rPr>
            </w:pPr>
            <w:r w:rsidRPr="004109B6">
              <w:rPr>
                <w:rFonts w:ascii="Times New Roman" w:eastAsia="Calibri" w:hAnsi="Times New Roman" w:cs="Times New Roman"/>
                <w:sz w:val="24"/>
                <w:szCs w:val="24"/>
              </w:rPr>
              <w:t>3.5. В случае отсутствия информации и документов, предусмотренных пунктом 2.5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710F53" w:rsidTr="004109B6">
        <w:tc>
          <w:tcPr>
            <w:tcW w:w="11156" w:type="dxa"/>
            <w:gridSpan w:val="3"/>
            <w:tcBorders>
              <w:top w:val="single" w:sz="4" w:space="0" w:color="000000"/>
              <w:left w:val="single" w:sz="4" w:space="0" w:color="000000"/>
              <w:bottom w:val="single" w:sz="4" w:space="0" w:color="000000"/>
              <w:right w:val="single" w:sz="4" w:space="0" w:color="000000"/>
            </w:tcBorders>
          </w:tcPr>
          <w:p w:rsidR="009C39E9" w:rsidRPr="009C39E9" w:rsidRDefault="00050EE4" w:rsidP="009C39E9">
            <w:pPr>
              <w:jc w:val="both"/>
              <w:rPr>
                <w:rFonts w:ascii="Times New Roman" w:hAnsi="Times New Roman" w:cs="Times New Roman"/>
                <w:highlight w:val="yellow"/>
              </w:rPr>
            </w:pPr>
            <w:r w:rsidRPr="004109B6">
              <w:rPr>
                <w:rFonts w:ascii="Times New Roman" w:eastAsia="Times New Roman" w:hAnsi="Times New Roman" w:cs="Times New Roman"/>
                <w:sz w:val="24"/>
                <w:szCs w:val="24"/>
                <w:lang w:eastAsia="ru-RU"/>
              </w:rPr>
              <w:t>3</w:t>
            </w:r>
            <w:r w:rsidRPr="009C39E9">
              <w:rPr>
                <w:rFonts w:ascii="Times New Roman" w:eastAsia="Times New Roman" w:hAnsi="Times New Roman" w:cs="Times New Roman"/>
                <w:sz w:val="24"/>
                <w:szCs w:val="24"/>
                <w:highlight w:val="yellow"/>
                <w:lang w:eastAsia="ru-RU"/>
              </w:rPr>
              <w:t>.6</w:t>
            </w:r>
            <w:proofErr w:type="gramStart"/>
            <w:r w:rsidR="009C39E9" w:rsidRPr="009C39E9">
              <w:rPr>
                <w:rFonts w:ascii="Times New Roman" w:hAnsi="Times New Roman" w:cs="Times New Roman"/>
                <w:highlight w:val="yellow"/>
              </w:rPr>
              <w:t xml:space="preserve"> П</w:t>
            </w:r>
            <w:proofErr w:type="gramEnd"/>
            <w:r w:rsidR="009C39E9" w:rsidRPr="009C39E9">
              <w:rPr>
                <w:rFonts w:ascii="Times New Roman" w:hAnsi="Times New Roman" w:cs="Times New Roman"/>
                <w:highlight w:val="yellow"/>
              </w:rPr>
              <w:t>ри предоставлении характеристик предлагаемого участником закупки товара, участник закупки должен учитывать следующее:</w:t>
            </w:r>
          </w:p>
          <w:p w:rsidR="009C39E9" w:rsidRPr="009C39E9" w:rsidRDefault="009C39E9" w:rsidP="009C39E9">
            <w:pPr>
              <w:jc w:val="both"/>
              <w:rPr>
                <w:rFonts w:ascii="Times New Roman" w:hAnsi="Times New Roman" w:cs="Times New Roman"/>
                <w:highlight w:val="yellow"/>
              </w:rPr>
            </w:pPr>
            <w:r w:rsidRPr="009C39E9">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9C39E9" w:rsidRPr="009C39E9" w:rsidRDefault="009C39E9" w:rsidP="009C39E9">
            <w:pPr>
              <w:jc w:val="both"/>
              <w:rPr>
                <w:rFonts w:ascii="Times New Roman" w:hAnsi="Times New Roman" w:cs="Times New Roman"/>
                <w:highlight w:val="yellow"/>
              </w:rPr>
            </w:pPr>
            <w:proofErr w:type="gramStart"/>
            <w:r w:rsidRPr="009C39E9">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9C39E9" w:rsidRPr="00A4446F" w:rsidRDefault="009C39E9" w:rsidP="009C39E9">
            <w:pPr>
              <w:jc w:val="both"/>
              <w:rPr>
                <w:rFonts w:ascii="Times New Roman" w:hAnsi="Times New Roman" w:cs="Times New Roman"/>
              </w:rPr>
            </w:pPr>
            <w:r w:rsidRPr="009C39E9">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9C39E9" w:rsidRDefault="009C39E9" w:rsidP="009C39E9">
            <w:pPr>
              <w:widowControl w:val="0"/>
              <w:spacing w:after="0" w:line="240" w:lineRule="auto"/>
              <w:ind w:right="-241"/>
              <w:jc w:val="both"/>
              <w:rPr>
                <w:rFonts w:ascii="Times New Roman" w:eastAsia="Times New Roman" w:hAnsi="Times New Roman" w:cs="Times New Roman"/>
                <w:sz w:val="24"/>
                <w:szCs w:val="24"/>
                <w:lang w:eastAsia="ru-RU"/>
              </w:rPr>
            </w:pPr>
          </w:p>
          <w:p w:rsidR="00710F53" w:rsidRDefault="00710F53">
            <w:pPr>
              <w:widowControl w:val="0"/>
              <w:spacing w:after="0" w:line="240" w:lineRule="auto"/>
              <w:ind w:right="-241"/>
              <w:jc w:val="both"/>
              <w:rPr>
                <w:rFonts w:ascii="Times New Roman" w:eastAsia="Times New Roman" w:hAnsi="Times New Roman" w:cs="Times New Roman"/>
                <w:sz w:val="24"/>
                <w:szCs w:val="24"/>
                <w:lang w:eastAsia="ru-RU"/>
              </w:rPr>
            </w:pPr>
          </w:p>
        </w:tc>
      </w:tr>
    </w:tbl>
    <w:p w:rsidR="00710F53" w:rsidRDefault="00710F53">
      <w:pPr>
        <w:spacing w:after="0" w:line="240" w:lineRule="auto"/>
        <w:jc w:val="center"/>
        <w:rPr>
          <w:rFonts w:ascii="Times New Roman" w:hAnsi="Times New Roman" w:cs="Times New Roman"/>
          <w:b/>
          <w:sz w:val="24"/>
          <w:szCs w:val="24"/>
        </w:rPr>
      </w:pPr>
    </w:p>
    <w:sectPr w:rsidR="00710F53">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F53"/>
    <w:rsid w:val="00050EE4"/>
    <w:rsid w:val="00074C5E"/>
    <w:rsid w:val="0011274B"/>
    <w:rsid w:val="004109B6"/>
    <w:rsid w:val="005E2D08"/>
    <w:rsid w:val="00710F53"/>
    <w:rsid w:val="009C39E9"/>
    <w:rsid w:val="00AB540E"/>
    <w:rsid w:val="00F31BF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2621</Words>
  <Characters>14942</Characters>
  <Application>Microsoft Office Word</Application>
  <DocSecurity>0</DocSecurity>
  <Lines>124</Lines>
  <Paragraphs>35</Paragraphs>
  <ScaleCrop>false</ScaleCrop>
  <Company>Департамент имущественных отношений</Company>
  <LinksUpToDate>false</LinksUpToDate>
  <CharactersWithSpaces>17528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20</cp:revision>
  <dcterms:created xsi:type="dcterms:W3CDTF">2021-11-19T11:36:00Z</dcterms:created>
  <dcterms:modified xsi:type="dcterms:W3CDTF">2023-11-03T12:16:00Z</dcterms:modified>
  <dc:language>ru-RU</dc:language>
</cp:coreProperties>
</file>