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428" w:rsidRDefault="00921428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921428" w:rsidRDefault="00921428">
      <w:pPr>
        <w:pStyle w:val="ConsPlusNormal"/>
        <w:jc w:val="both"/>
        <w:outlineLvl w:val="0"/>
      </w:pPr>
    </w:p>
    <w:p w:rsidR="00921428" w:rsidRDefault="00921428">
      <w:pPr>
        <w:pStyle w:val="ConsPlusTitle"/>
        <w:jc w:val="center"/>
        <w:outlineLvl w:val="0"/>
      </w:pPr>
      <w:r>
        <w:t>АДМИНИСТРАЦИЯ ВЕЛИКОГО НОВГОРОДА</w:t>
      </w:r>
    </w:p>
    <w:p w:rsidR="00921428" w:rsidRDefault="00921428">
      <w:pPr>
        <w:pStyle w:val="ConsPlusTitle"/>
        <w:jc w:val="center"/>
      </w:pPr>
    </w:p>
    <w:p w:rsidR="00921428" w:rsidRDefault="00921428">
      <w:pPr>
        <w:pStyle w:val="ConsPlusTitle"/>
        <w:jc w:val="center"/>
      </w:pPr>
      <w:r>
        <w:t>ПОСТАНОВЛЕНИЕ</w:t>
      </w:r>
    </w:p>
    <w:p w:rsidR="00921428" w:rsidRDefault="00921428">
      <w:pPr>
        <w:pStyle w:val="ConsPlusTitle"/>
        <w:jc w:val="center"/>
      </w:pPr>
      <w:r>
        <w:t>от 28 апреля 2020 г. N 1543</w:t>
      </w:r>
    </w:p>
    <w:p w:rsidR="00921428" w:rsidRDefault="00921428">
      <w:pPr>
        <w:pStyle w:val="ConsPlusTitle"/>
        <w:jc w:val="center"/>
      </w:pPr>
    </w:p>
    <w:p w:rsidR="00921428" w:rsidRDefault="00921428">
      <w:pPr>
        <w:pStyle w:val="ConsPlusTitle"/>
        <w:jc w:val="center"/>
      </w:pPr>
      <w:r>
        <w:t>ОБ УТВЕРЖДЕНИИ ПОРЯДКА ПРЕДОСТАВЛЕНИЯ В АРЕНДУ</w:t>
      </w:r>
    </w:p>
    <w:p w:rsidR="00921428" w:rsidRDefault="00921428">
      <w:pPr>
        <w:pStyle w:val="ConsPlusTitle"/>
        <w:jc w:val="center"/>
      </w:pPr>
      <w:r>
        <w:t>МУНИЦИПАЛЬНОГО ИМУЩЕСТВА, ВКЛЮЧЕННОГО В ПЕРЕЧЕНЬ</w:t>
      </w:r>
    </w:p>
    <w:p w:rsidR="00921428" w:rsidRDefault="00921428">
      <w:pPr>
        <w:pStyle w:val="ConsPlusTitle"/>
        <w:jc w:val="center"/>
      </w:pPr>
      <w:r>
        <w:t>МУНИЦИПАЛЬНОГО ИМУЩЕСТВА ВЕЛИКОГО НОВГОРОДА,</w:t>
      </w:r>
    </w:p>
    <w:p w:rsidR="00921428" w:rsidRDefault="00921428">
      <w:pPr>
        <w:pStyle w:val="ConsPlusTitle"/>
        <w:jc w:val="center"/>
      </w:pPr>
      <w:proofErr w:type="gramStart"/>
      <w:r>
        <w:t>ПРЕДНАЗНАЧЕННОГО</w:t>
      </w:r>
      <w:proofErr w:type="gramEnd"/>
      <w:r>
        <w:t xml:space="preserve"> ДЛЯ ПЕРЕДАЧИ ВО ВЛАДЕНИЕ И (ИЛИ)</w:t>
      </w:r>
    </w:p>
    <w:p w:rsidR="00921428" w:rsidRDefault="00921428">
      <w:pPr>
        <w:pStyle w:val="ConsPlusTitle"/>
        <w:jc w:val="center"/>
      </w:pPr>
      <w:r>
        <w:t>В ПОЛЬЗОВАНИЕ СУБЪЕКТАМ МАЛОГО И СРЕДНЕГО</w:t>
      </w:r>
    </w:p>
    <w:p w:rsidR="00921428" w:rsidRDefault="00921428">
      <w:pPr>
        <w:pStyle w:val="ConsPlusTitle"/>
        <w:jc w:val="center"/>
      </w:pPr>
      <w:r>
        <w:t>ПРЕДПРИНИМАТЕЛЬСТВА И ОРГАНИЗАЦИЯМ, ОБРАЗУЮЩИМ</w:t>
      </w:r>
    </w:p>
    <w:p w:rsidR="00921428" w:rsidRDefault="00921428">
      <w:pPr>
        <w:pStyle w:val="ConsPlusTitle"/>
        <w:jc w:val="center"/>
      </w:pPr>
      <w:r>
        <w:t>ИНФРАСТРУКТУРУ ПОДДЕРЖКИ СУБЪЕКТОВ МАЛОГО</w:t>
      </w:r>
    </w:p>
    <w:p w:rsidR="00921428" w:rsidRDefault="00921428">
      <w:pPr>
        <w:pStyle w:val="ConsPlusTitle"/>
        <w:jc w:val="center"/>
      </w:pPr>
      <w:r>
        <w:t>И СРЕДНЕГО ПРЕДПРИНИМАТЕЛЬСТВА</w:t>
      </w:r>
    </w:p>
    <w:p w:rsidR="00921428" w:rsidRDefault="0092142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2142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21428" w:rsidRDefault="0092142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21428" w:rsidRDefault="0092142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Великого Новгорода</w:t>
            </w:r>
            <w:proofErr w:type="gramEnd"/>
          </w:p>
          <w:p w:rsidR="00921428" w:rsidRDefault="009214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16.03.2021 </w:t>
            </w:r>
            <w:hyperlink r:id="rId6">
              <w:r>
                <w:rPr>
                  <w:color w:val="0000FF"/>
                </w:rPr>
                <w:t>N 1453</w:t>
              </w:r>
            </w:hyperlink>
            <w:r>
              <w:rPr>
                <w:color w:val="392C69"/>
              </w:rPr>
              <w:t xml:space="preserve">, от 13.12.2022 </w:t>
            </w:r>
            <w:hyperlink r:id="rId7">
              <w:r>
                <w:rPr>
                  <w:color w:val="0000FF"/>
                </w:rPr>
                <w:t>N 6067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</w:tr>
    </w:tbl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8">
        <w:r>
          <w:rPr>
            <w:color w:val="0000FF"/>
          </w:rPr>
          <w:t>законом</w:t>
        </w:r>
      </w:hyperlink>
      <w:r>
        <w:t xml:space="preserve"> от 24 июля 2007 г. N 209-ФЗ "О развитии малого и среднего предпринимательства в Российской Федерации", в целях создания благоприятных условий для развития малого и среднего предпринимательства в Великом Новгороде постановляю: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4">
        <w:r>
          <w:rPr>
            <w:color w:val="0000FF"/>
          </w:rPr>
          <w:t>Порядок</w:t>
        </w:r>
      </w:hyperlink>
      <w:r>
        <w:t xml:space="preserve"> предоставления в аренду муниципального имущества, включенного в Перечень муниципального имущества Великого Новгорода,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 Опубликовать настоящее постановление в газете "Новгород" и разместить на официальном сайте Администрации Великого Новгорода в сети Интернет.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right"/>
      </w:pPr>
      <w:r>
        <w:t>Мэр Великого Новгорода</w:t>
      </w:r>
    </w:p>
    <w:p w:rsidR="00921428" w:rsidRDefault="00921428">
      <w:pPr>
        <w:pStyle w:val="ConsPlusNormal"/>
        <w:jc w:val="right"/>
      </w:pPr>
      <w:r>
        <w:t>С.В.БУСУРИН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right"/>
        <w:outlineLvl w:val="0"/>
      </w:pPr>
      <w:r>
        <w:t>Утвержден</w:t>
      </w:r>
    </w:p>
    <w:p w:rsidR="00921428" w:rsidRDefault="00921428">
      <w:pPr>
        <w:pStyle w:val="ConsPlusNormal"/>
        <w:jc w:val="right"/>
      </w:pPr>
      <w:r>
        <w:t>постановлением</w:t>
      </w:r>
    </w:p>
    <w:p w:rsidR="00921428" w:rsidRDefault="00921428">
      <w:pPr>
        <w:pStyle w:val="ConsPlusNormal"/>
        <w:jc w:val="right"/>
      </w:pPr>
      <w:r>
        <w:t>Администрации Великого Новгорода</w:t>
      </w:r>
    </w:p>
    <w:p w:rsidR="00921428" w:rsidRDefault="00921428">
      <w:pPr>
        <w:pStyle w:val="ConsPlusNormal"/>
        <w:jc w:val="right"/>
      </w:pPr>
      <w:r>
        <w:t>от 28.04.2020 N 1543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Title"/>
        <w:jc w:val="center"/>
      </w:pPr>
      <w:bookmarkStart w:id="0" w:name="P34"/>
      <w:bookmarkEnd w:id="0"/>
      <w:r>
        <w:t>ПОРЯДОК</w:t>
      </w:r>
    </w:p>
    <w:p w:rsidR="00921428" w:rsidRDefault="00921428">
      <w:pPr>
        <w:pStyle w:val="ConsPlusTitle"/>
        <w:jc w:val="center"/>
      </w:pPr>
      <w:r>
        <w:t>ПРЕДОСТАВЛЕНИЯ В АРЕНДУ МУНИЦИПАЛЬНОГО ИМУЩЕСТВА,</w:t>
      </w:r>
    </w:p>
    <w:p w:rsidR="00921428" w:rsidRDefault="00921428">
      <w:pPr>
        <w:pStyle w:val="ConsPlusTitle"/>
        <w:jc w:val="center"/>
      </w:pPr>
      <w:r>
        <w:t>ВКЛЮЧЕННОГО В ПЕРЕЧЕНЬ МУНИЦИПАЛЬНОГО ИМУЩЕСТВА</w:t>
      </w:r>
    </w:p>
    <w:p w:rsidR="00921428" w:rsidRDefault="00921428">
      <w:pPr>
        <w:pStyle w:val="ConsPlusTitle"/>
        <w:jc w:val="center"/>
      </w:pPr>
      <w:r>
        <w:t>ВЕЛИКОГО НОВГОРОДА, ПРЕДНАЗНАЧЕННОГО ДЛЯ ПЕРЕДАЧИ</w:t>
      </w:r>
    </w:p>
    <w:p w:rsidR="00921428" w:rsidRDefault="00921428">
      <w:pPr>
        <w:pStyle w:val="ConsPlusTitle"/>
        <w:jc w:val="center"/>
      </w:pPr>
      <w:r>
        <w:t>ВО ВЛАДЕНИЕ И (ИЛИ) В ПОЛЬЗОВАНИЕ СУБЪЕКТАМ МАЛОГО</w:t>
      </w:r>
    </w:p>
    <w:p w:rsidR="00921428" w:rsidRDefault="00921428">
      <w:pPr>
        <w:pStyle w:val="ConsPlusTitle"/>
        <w:jc w:val="center"/>
      </w:pPr>
      <w:r>
        <w:t>И СРЕДНЕГО ПРЕДПРИНИМАТЕЛЬСТВА И ОРГАНИЗАЦИЯМ,</w:t>
      </w:r>
    </w:p>
    <w:p w:rsidR="00921428" w:rsidRDefault="00921428">
      <w:pPr>
        <w:pStyle w:val="ConsPlusTitle"/>
        <w:jc w:val="center"/>
      </w:pPr>
      <w:r>
        <w:lastRenderedPageBreak/>
        <w:t>ОБРАЗУЮЩИМ ИНФРАСТРУКТУРУ ПОДДЕРЖКИ СУБЪЕКТОВ</w:t>
      </w:r>
    </w:p>
    <w:p w:rsidR="00921428" w:rsidRDefault="00921428">
      <w:pPr>
        <w:pStyle w:val="ConsPlusTitle"/>
        <w:jc w:val="center"/>
      </w:pPr>
      <w:r>
        <w:t>МАЛОГО И СРЕДНЕГО ПРЕДПРИНИМАТЕЛЬСТВА</w:t>
      </w:r>
    </w:p>
    <w:p w:rsidR="00921428" w:rsidRDefault="0092142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2142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21428" w:rsidRDefault="0092142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21428" w:rsidRDefault="0092142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Великого Новгорода</w:t>
            </w:r>
            <w:proofErr w:type="gramEnd"/>
          </w:p>
          <w:p w:rsidR="00921428" w:rsidRDefault="009214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16.03.2021 </w:t>
            </w:r>
            <w:hyperlink r:id="rId9">
              <w:r>
                <w:rPr>
                  <w:color w:val="0000FF"/>
                </w:rPr>
                <w:t>N 1453</w:t>
              </w:r>
            </w:hyperlink>
            <w:r>
              <w:rPr>
                <w:color w:val="392C69"/>
              </w:rPr>
              <w:t xml:space="preserve">, от 13.12.2022 </w:t>
            </w:r>
            <w:hyperlink r:id="rId10">
              <w:r>
                <w:rPr>
                  <w:color w:val="0000FF"/>
                </w:rPr>
                <w:t>N 6067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21428" w:rsidRDefault="00921428">
            <w:pPr>
              <w:pStyle w:val="ConsPlusNormal"/>
            </w:pPr>
          </w:p>
        </w:tc>
      </w:tr>
    </w:tbl>
    <w:p w:rsidR="00921428" w:rsidRDefault="00921428">
      <w:pPr>
        <w:pStyle w:val="ConsPlusNormal"/>
        <w:jc w:val="both"/>
      </w:pPr>
    </w:p>
    <w:p w:rsidR="00921428" w:rsidRDefault="00921428">
      <w:pPr>
        <w:pStyle w:val="ConsPlusTitle"/>
        <w:jc w:val="center"/>
        <w:outlineLvl w:val="1"/>
      </w:pPr>
      <w:r>
        <w:t>1. Общие положения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ind w:firstLine="540"/>
        <w:jc w:val="both"/>
      </w:pPr>
      <w:r>
        <w:t xml:space="preserve">1.1. </w:t>
      </w:r>
      <w:proofErr w:type="gramStart"/>
      <w:r>
        <w:t xml:space="preserve">Настоящий Порядок разработан в соответствии с Гражданским </w:t>
      </w:r>
      <w:hyperlink r:id="rId1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от 6 октября 2003 г. </w:t>
      </w:r>
      <w:hyperlink r:id="rId12">
        <w:r>
          <w:rPr>
            <w:color w:val="0000FF"/>
          </w:rPr>
          <w:t>N 131-ФЗ</w:t>
        </w:r>
      </w:hyperlink>
      <w:r>
        <w:t xml:space="preserve"> "Об общих принципах организации местного самоуправления в Российской Федерации", от 26 июля 2006 г. </w:t>
      </w:r>
      <w:hyperlink r:id="rId13">
        <w:r>
          <w:rPr>
            <w:color w:val="0000FF"/>
          </w:rPr>
          <w:t>N 135-ФЗ</w:t>
        </w:r>
      </w:hyperlink>
      <w:r>
        <w:t xml:space="preserve"> "О защите конкуренции", от 24 июля 2007 г. </w:t>
      </w:r>
      <w:hyperlink r:id="rId14">
        <w:r>
          <w:rPr>
            <w:color w:val="0000FF"/>
          </w:rPr>
          <w:t>N 209-ФЗ</w:t>
        </w:r>
      </w:hyperlink>
      <w:r>
        <w:t xml:space="preserve"> "О развитии малого и среднего предпринимательства в Российской Федерации", </w:t>
      </w:r>
      <w:hyperlink r:id="rId15">
        <w:r>
          <w:rPr>
            <w:color w:val="0000FF"/>
          </w:rPr>
          <w:t>Уставом</w:t>
        </w:r>
      </w:hyperlink>
      <w:r>
        <w:t xml:space="preserve"> муниципального образования - городского округа Великий</w:t>
      </w:r>
      <w:proofErr w:type="gramEnd"/>
      <w:r>
        <w:t xml:space="preserve"> </w:t>
      </w:r>
      <w:proofErr w:type="gramStart"/>
      <w:r>
        <w:t xml:space="preserve">Новгород, муниципальной </w:t>
      </w:r>
      <w:hyperlink r:id="rId16">
        <w:r>
          <w:rPr>
            <w:color w:val="0000FF"/>
          </w:rPr>
          <w:t>программой</w:t>
        </w:r>
      </w:hyperlink>
      <w:r>
        <w:t xml:space="preserve"> Великого Новгорода "Развитие малого и среднего предпринимательства Великого Новгорода" на 2017 - 2023 годы, утвержденной постановлением Администрации Великого Новгорода от 28.11.2016 N 5432, и определяет порядок и условия предоставления в аренду муниципального имущества, включенного в Перечень муниципального имущества Великого Новгорода,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</w:t>
      </w:r>
      <w:proofErr w:type="gramEnd"/>
      <w:r>
        <w:t xml:space="preserve"> поддержки субъектов малого и среднего предпринимательства (далее - Перечень).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 xml:space="preserve">Право на предоставление в аренду муниципального имущества, включенного в Перечень (далее - муниципальное имущество), имеют юридические и физические лица, относящиеся в соответствии с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24 июля 2007 г. N 209-ФЗ "О развитии малого и среднего предпринимательства в Российской Федерации" к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 - субъекты малого и</w:t>
      </w:r>
      <w:proofErr w:type="gramEnd"/>
      <w:r>
        <w:t xml:space="preserve"> среднего предпринимательства), а также физические лица, применяющие специальный налоговый режим "Налог на профессиональный доход" (далее - самозанятые).</w:t>
      </w:r>
    </w:p>
    <w:p w:rsidR="00921428" w:rsidRDefault="00921428">
      <w:pPr>
        <w:pStyle w:val="ConsPlusNormal"/>
        <w:jc w:val="both"/>
      </w:pPr>
      <w:r>
        <w:t xml:space="preserve">(в ред. </w:t>
      </w:r>
      <w:hyperlink r:id="rId18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Муниципальное имущество не может быть предоставлено государственным фондам поддержки научной, научно-технической, инновационной деятельности, осуществляющим деятельность в форме государственных учреждений, а также субъектам малого и среднего предпринимательства:</w:t>
      </w:r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являющимся кредитными организациями, страховыми организациями (за исключением потребительских кооперативов), инвестиционными фондами, негосударственными пенсионными фондами, профессиональными участниками рынка ценных бумаг, ломбардами;</w:t>
      </w:r>
      <w:proofErr w:type="gramEnd"/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являющимся участниками соглашений о разделе продукции;</w:t>
      </w:r>
      <w:proofErr w:type="gramEnd"/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осуществляющим</w:t>
      </w:r>
      <w:proofErr w:type="gramEnd"/>
      <w:r>
        <w:t xml:space="preserve"> предпринимательскую деятельность в сфере игорного бизнеса;</w:t>
      </w:r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являющимся в порядке, установленном законодательством Российской Федерации о валютном регулировании и валютном контроле, нерезидентами Российской Федерации, за исключением случаев, предусмотренных международными договорами Российской Федерации.</w:t>
      </w:r>
      <w:proofErr w:type="gramEnd"/>
    </w:p>
    <w:p w:rsidR="00921428" w:rsidRDefault="00921428">
      <w:pPr>
        <w:pStyle w:val="ConsPlusNormal"/>
        <w:spacing w:before="220"/>
        <w:ind w:firstLine="540"/>
        <w:jc w:val="both"/>
      </w:pPr>
      <w:r>
        <w:t>1.3. Муниципальное имущество предоставляется субъектам малого и среднего предпринимательства, самозанятым в аренду на срок не менее пяти лет.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На основании указанного в </w:t>
      </w:r>
      <w:hyperlink w:anchor="P65">
        <w:r>
          <w:rPr>
            <w:color w:val="0000FF"/>
          </w:rPr>
          <w:t>пункте 2.2</w:t>
        </w:r>
      </w:hyperlink>
      <w:r>
        <w:t xml:space="preserve"> настоящего Порядка заявления субъекта малого и </w:t>
      </w:r>
      <w:r>
        <w:lastRenderedPageBreak/>
        <w:t>среднего предпринимательства, самозанятого срок действия договора может быть уменьшен.</w:t>
      </w:r>
    </w:p>
    <w:p w:rsidR="00921428" w:rsidRDefault="0092142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1.3 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1.4. Порядок и условия предоставления в аренду земельных участков, включенных в Перечень, устанавливаются в соответствии с гражданским и земельным законодательством.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Title"/>
        <w:jc w:val="center"/>
        <w:outlineLvl w:val="1"/>
      </w:pPr>
      <w:r>
        <w:t>2. Особенности предоставления муниципального имущества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ind w:firstLine="540"/>
        <w:jc w:val="both"/>
      </w:pPr>
      <w:r>
        <w:t xml:space="preserve">2.1. Передача субъектам малого и среднего предпринимательства самозанятым муниципального имущества в аренду является формой муниципальной преференции, предоставляемой в соответствии с </w:t>
      </w:r>
      <w:hyperlink r:id="rId20">
        <w:r>
          <w:rPr>
            <w:color w:val="0000FF"/>
          </w:rPr>
          <w:t>Порядком</w:t>
        </w:r>
      </w:hyperlink>
      <w:r>
        <w:t xml:space="preserve"> предоставления муниципальной преференции, утвержденным решением Думы Великого Новгорода от 10.07.2008 N 122.</w:t>
      </w:r>
    </w:p>
    <w:p w:rsidR="00921428" w:rsidRDefault="00921428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bookmarkStart w:id="1" w:name="P65"/>
      <w:bookmarkEnd w:id="1"/>
      <w:r>
        <w:t>2.2. Заявитель, претендующий на предоставление муниципальной преференции посредством предоставления в аренду муниципального имущества, представляет в комитет по управлению муниципальным имуществом и земельными ресурсами Великого Новгорода (далее - комитет) следующий пакет документов: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заявление о предоставлении муниципальной преференции посредством предоставления в аренду объекта муниципальной собственности с указанием цели использования данного объекта, предполагаемого срока использования, а также данных, позволяющих определенно установить имущество, подлежащее предоставлению;</w:t>
      </w:r>
    </w:p>
    <w:p w:rsidR="00921428" w:rsidRDefault="00921428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13.12.2022 N 6067)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документ, удостоверяющий личность гражданина, его представителя (в случае подачи заявления представителем заявителя);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документ, подтверждающий полномочия руководителя (для юридических лиц);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учредительные документы заявителя (для юридических лиц);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случае подачи заявления представителем заявителя - нотариально заверенную доверенность (для индивидуальных предпринимателей), доверенность на осуществление действий от имени заявителя, заверенную печатью заявителя (при наличии печати) и подписанную руководителем заявителя, либо нотариально заверенную копию такой доверенности (для юридических лиц);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уведомление о постановке на учет в налоговом органе физического лица в качестве налогоплательщика (в случае подачи заявления самозанятым).</w:t>
      </w:r>
    </w:p>
    <w:p w:rsidR="00921428" w:rsidRDefault="00921428">
      <w:pPr>
        <w:pStyle w:val="ConsPlusNormal"/>
        <w:jc w:val="both"/>
      </w:pPr>
      <w:r>
        <w:t xml:space="preserve">(абзац введен </w:t>
      </w:r>
      <w:hyperlink r:id="rId23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bookmarkStart w:id="2" w:name="P74"/>
      <w:bookmarkEnd w:id="2"/>
      <w:r>
        <w:t>2.3. Заявитель также вправе представить в комитет по собственной инициативе:</w:t>
      </w:r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для индивидуальных предпринимателей - документ, подтверждающий факт государственной регистрации физического лица в качестве индивидуального предпринимателя (свидетельство о государственной регистрации индивидуального предпринимателя или лист записи Единого государственного реестра индивидуальных предпринимателей), для юридических лиц - документ, подтверждающий факт государственной регистрации юридического лица (свидетельство о государственной регистрации юридического лица или лист записи Единого государственного реестра юридических лиц);</w:t>
      </w:r>
      <w:proofErr w:type="gramEnd"/>
    </w:p>
    <w:p w:rsidR="00921428" w:rsidRDefault="00921428">
      <w:pPr>
        <w:pStyle w:val="ConsPlusNormal"/>
        <w:spacing w:before="220"/>
        <w:ind w:firstLine="540"/>
        <w:jc w:val="both"/>
      </w:pPr>
      <w:r>
        <w:t>свидетельство о постановке на учет в налоговом органе;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справку территориального налогового органа об отсутствии задолженности по налогам, сборам, пеням, штрафным санкциям, иным обязательным платежам в бюджеты бюджетной </w:t>
      </w:r>
      <w:r>
        <w:lastRenderedPageBreak/>
        <w:t>системы Российской Федерации и внебюджетные фонды, полученную не ранее чем за один месяц до дня подачи заявления.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2.4. В случае если заявитель самостоятельно не представил документы, указанные в </w:t>
      </w:r>
      <w:hyperlink w:anchor="P74">
        <w:r>
          <w:rPr>
            <w:color w:val="0000FF"/>
          </w:rPr>
          <w:t>пункте 2.3</w:t>
        </w:r>
      </w:hyperlink>
      <w:r>
        <w:t xml:space="preserve"> настоящего Порядка, комитет в течение 2 рабочих дней со дня приема документов, указанных в </w:t>
      </w:r>
      <w:hyperlink w:anchor="P65">
        <w:r>
          <w:rPr>
            <w:color w:val="0000FF"/>
          </w:rPr>
          <w:t>пункте 2.2</w:t>
        </w:r>
      </w:hyperlink>
      <w:r>
        <w:t xml:space="preserve"> настоящего Порядка, запрашивает их в порядке межведомственного информационного взаимодействия.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2.5. Заявитель, претендующий на заключение договора аренды муниципального имущества, должен соответствовать следующим требованиям: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не находиться в процессе реорганизации или ликвидации;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отношении его не возбуждено производство по делу о несостоятельности (банкротстве) в соответствии с законодательством Российской Федерации;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на его имущество не наложен арест или не обращено взыскание;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не являться участником консолидированной группы налогоплательщиков.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Заявитель декларирует в заявлении о заключении договора аренды муниципального имущества соответствие требованиям, предусмотренным настоящим пунктом.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2.6. Заявитель вправе отозвать свое заявление в любое время до дня заключения договора аренды муниципального имущества.</w:t>
      </w:r>
    </w:p>
    <w:p w:rsidR="00921428" w:rsidRDefault="00921428">
      <w:pPr>
        <w:pStyle w:val="ConsPlusNormal"/>
        <w:spacing w:before="220"/>
        <w:ind w:firstLine="540"/>
        <w:jc w:val="both"/>
      </w:pPr>
      <w:bookmarkStart w:id="3" w:name="P86"/>
      <w:bookmarkEnd w:id="3"/>
      <w:r>
        <w:t xml:space="preserve">2.7. Документы, указанные в </w:t>
      </w:r>
      <w:hyperlink w:anchor="P65">
        <w:r>
          <w:rPr>
            <w:color w:val="0000FF"/>
          </w:rPr>
          <w:t>пункте 2.2</w:t>
        </w:r>
      </w:hyperlink>
      <w:r>
        <w:t xml:space="preserve"> настоящего Порядка, рассматриваются комитетом в срок, не превышающий 3 рабочих дней со дня их поступления.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случае если в комитет в течение срока рассмотрения документов, представленных заявителем, в отношении того же муниципального имущества поступили документы, указанные в пункте 2.2 настоящего Порядка, от другого заявителя, такие документы подлежат рассмотрению в случае наличия оснований для отказа в предоставлении имущества первому заявителю.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2.8. Комитет возвращает документы заявителю в случаях, если в результате рассмотрения документов комитетом будет установлен факт: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непредставления в полном объеме документов, предусмотренных </w:t>
      </w:r>
      <w:hyperlink w:anchor="P65">
        <w:r>
          <w:rPr>
            <w:color w:val="0000FF"/>
          </w:rPr>
          <w:t>пунктом 2.2</w:t>
        </w:r>
      </w:hyperlink>
      <w:r>
        <w:t xml:space="preserve"> настоящего Порядка;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наличия в представленных документах недостоверной информации.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Уведомление о возврате представленных заявителем документов с указанием причины возврата направляется в адрес заявителя заказным письмом с уведомлением в срок, установленный </w:t>
      </w:r>
      <w:hyperlink w:anchor="P86">
        <w:r>
          <w:rPr>
            <w:color w:val="0000FF"/>
          </w:rPr>
          <w:t>пунктом 2.7</w:t>
        </w:r>
      </w:hyperlink>
      <w:r>
        <w:t xml:space="preserve"> настоящего Порядка.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Возврат документов не препятствует повторному обращению субъектов малого и среднего предпринимательства самозанятых в комитет с целью получения муниципального имущества в аренду после устранения причин, послуживших основанием для возврата документов, и рассматривается в том же порядке, что и первичное.</w:t>
      </w:r>
    </w:p>
    <w:p w:rsidR="00921428" w:rsidRDefault="00921428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2.9. Рассмотренные документы в течение 2 рабочих дней </w:t>
      </w:r>
      <w:proofErr w:type="gramStart"/>
      <w:r>
        <w:t>с даты окончания</w:t>
      </w:r>
      <w:proofErr w:type="gramEnd"/>
      <w:r>
        <w:t xml:space="preserve"> срока, установленного </w:t>
      </w:r>
      <w:hyperlink w:anchor="P86">
        <w:r>
          <w:rPr>
            <w:color w:val="0000FF"/>
          </w:rPr>
          <w:t>пунктом 2.7</w:t>
        </w:r>
      </w:hyperlink>
      <w:r>
        <w:t xml:space="preserve"> настоящего Порядка, передаются комитетом на рассмотрение координационного совета по развитию малого и среднего предпринимательства в Великом Новгороде (далее - совет).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lastRenderedPageBreak/>
        <w:t>Комитет также представляет в совет информацию о наличии вступившего в силу решения арбитражного суда о досрочном расторжении ранее заключенного с заявителем договора аренды указанного в заявлении муниципального имущества в связи с существенным нарушением заявителем условий договора.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2.10. В течение 14 рабочих дней со дня поступления документов совет оформляет рекомендации относительно передачи заявителю муниципального имущества в аренду и возвращает документы вместе с рекомендациями в комитет.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2.11. В течение 5 рабочих дней со дня поступления документов и рекомендации совета комитет готовит проект решения Думы Великого Новгорода о предоставлении муниципальной преференции для рассмотрения его на очередном заседании Думы Великого Новгорода. Рекомендации совета относительно передачи муниципального имущества в аренду являются приложением к проекту решения Думы Великого Новгорода о предоставлении субъекту малого и среднего предпринимательства самозанятому муниципальной преференции.</w:t>
      </w:r>
    </w:p>
    <w:p w:rsidR="00921428" w:rsidRDefault="0092142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16.03.2021 N 1453)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2.12. Дума Великого Новгорода принимает решение об отказе в предоставлении заявителю муниципальной преференции на основании отрицательной рекомендации совета относительно передачи муниципального имущества в аренду, принятой в связи с отказом заявителя от заключения договора аренды муниципального имущества, </w:t>
      </w:r>
      <w:proofErr w:type="gramStart"/>
      <w:r>
        <w:t>решение</w:t>
      </w:r>
      <w:proofErr w:type="gramEnd"/>
      <w:r>
        <w:t xml:space="preserve"> о передаче которого заявителю ранее было принято Думой Великого Новгорода в порядке предоставления муниципальной преференции.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2.13. В течение 14 рабочих дней с момента принятия Думой Великого Новгорода решения о предоставлении заявителю муниципальной преференции комитет заключает с заявителем договор аренды муниципального имущества.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Title"/>
        <w:jc w:val="center"/>
        <w:outlineLvl w:val="1"/>
      </w:pPr>
      <w:r>
        <w:t>3. Установление льгот по арендной плате</w:t>
      </w:r>
    </w:p>
    <w:p w:rsidR="00921428" w:rsidRDefault="00921428">
      <w:pPr>
        <w:pStyle w:val="ConsPlusTitle"/>
        <w:jc w:val="center"/>
      </w:pPr>
      <w:r>
        <w:t>за муниципальное имущество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ind w:firstLine="540"/>
        <w:jc w:val="both"/>
      </w:pPr>
      <w:r>
        <w:t>3.1. Арендная плата за предоставляемое в аренду муниципальное недвижимое имущество определяется в соответствии с методикой, утверждаемой решением Думы Великого Новгорода.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случае предоставления в аренду муниципального движимого имущества арендная плата устанавливается в размере рыночной стоимости арендной платы, определяемой в соответствии с законодательством Российской Федерации об оценочной деятельности.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3.2. Для субъектов малого и среднего предпринимательства, осуществляющих приоритетные виды деятельности в соответствии с муниципальной </w:t>
      </w:r>
      <w:hyperlink r:id="rId26">
        <w:r>
          <w:rPr>
            <w:color w:val="0000FF"/>
          </w:rPr>
          <w:t>программой</w:t>
        </w:r>
      </w:hyperlink>
      <w:r>
        <w:t xml:space="preserve"> Великого Новгорода "Развитие малого и среднего предпринимательства Великого Новгорода" на 2017 - 2023 годы, утвержденной постановлением Администрации Великого Новгорода от 28.11.2016 N 5432, арендная плата за муниципальное имущество определяется следующим образом: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первый год аренды - 40 процентов от годового размера арендной платы, рассчитанного в соответствии с методикой и указанного в договоре аренды (далее - размер арендной платы);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во второй год - 60 процентов размера арендной платы;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третий год - 80 процентов размера арендной платы;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в четвертый год аренды и далее - 100 процентов размера арендной платы.</w:t>
      </w:r>
    </w:p>
    <w:p w:rsidR="00921428" w:rsidRDefault="00921428">
      <w:pPr>
        <w:pStyle w:val="ConsPlusNormal"/>
        <w:spacing w:before="220"/>
        <w:ind w:firstLine="540"/>
        <w:jc w:val="both"/>
      </w:pPr>
      <w:bookmarkStart w:id="4" w:name="P112"/>
      <w:bookmarkEnd w:id="4"/>
      <w:r>
        <w:t xml:space="preserve">3.3. Льготы по арендной плате за муниципальное имущество субъектам малого и среднего предпринимательства подлежат отмене </w:t>
      </w:r>
      <w:proofErr w:type="gramStart"/>
      <w:r>
        <w:t>с даты установления</w:t>
      </w:r>
      <w:proofErr w:type="gramEnd"/>
      <w:r>
        <w:t xml:space="preserve"> факта соответствующего нарушения в следующих случаях: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lastRenderedPageBreak/>
        <w:t>ухудшение арендатором состояния муниципального имущества;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просрочка внесения арендатором двух и более очередных платежей подряд по арендной плате;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просрочка внесения арендатором двух и более очередных платежей подряд по компенсации понесенных арендодателем расходов по уплате взноса на капитальный ремонт общего имущества в многоквартирном доме;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незаключение договоров предоставления коммунальных услуг с ресурсоснабжающими организациями и с организацией, осуществляющей управление многоквартирным домом, оказывающей услуги по содержанию и текущему ремонту общего имущества в многоквартирном доме, а также несвоевременная оплата услуг по заключенным договорам (два и более очередных платежа подряд);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систематическое нарушение (два и более раз) правил противопожарной безопасности, санитарных правил, норм и гигиенических нормативов, Правил благоустройства территории Великого Новгорода.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3.4. Решение об отмене льгот по арендной плате за муниципальное имущество принимается комиссией по вопросам распоряжения муниципальным имуществом Великого Новгорода (далее - комиссия) в течение 14 календарных дней со дня установления факта соответствующего нарушения, указанного в </w:t>
      </w:r>
      <w:hyperlink w:anchor="P112">
        <w:r>
          <w:rPr>
            <w:color w:val="0000FF"/>
          </w:rPr>
          <w:t>пункте 3.3</w:t>
        </w:r>
      </w:hyperlink>
      <w:r>
        <w:t xml:space="preserve"> настоящего Порядка.</w:t>
      </w:r>
    </w:p>
    <w:p w:rsidR="00921428" w:rsidRDefault="00921428">
      <w:pPr>
        <w:pStyle w:val="ConsPlusNormal"/>
        <w:spacing w:before="220"/>
        <w:ind w:firstLine="540"/>
        <w:jc w:val="both"/>
      </w:pPr>
      <w:proofErr w:type="gramStart"/>
      <w:r>
        <w:t>В случае принятия комиссией решения об отмене льгот по арендной плате за муниципальное имущество комитетом в течение</w:t>
      </w:r>
      <w:proofErr w:type="gramEnd"/>
      <w:r>
        <w:t xml:space="preserve"> 5 рабочих дней вносятся соответствующие изменения в договор аренды муниципального имущества.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 xml:space="preserve">3.5. </w:t>
      </w:r>
      <w:proofErr w:type="gramStart"/>
      <w:r>
        <w:t>В соответствии с постановлением Администрации Великого Новгорода о мероприятиях по поддержке малого и среднего предпринимательства в связи с осуществлением мер по противодействию распространению коронавирусной инфекции (2019-nCoV) для субъектов малого и среднего предпринимательства устанавливается льгота за пользование муниципальным недвижимым имуществом, включенным в Перечень, в виде уменьшения размера арендной платы на 99 процентов от установленной договором аренды и предусмотренной для оплаты в</w:t>
      </w:r>
      <w:proofErr w:type="gramEnd"/>
      <w:r>
        <w:t xml:space="preserve"> 2020 году.</w:t>
      </w:r>
    </w:p>
    <w:p w:rsidR="00921428" w:rsidRDefault="00921428">
      <w:pPr>
        <w:pStyle w:val="ConsPlusNormal"/>
        <w:spacing w:before="220"/>
        <w:ind w:firstLine="540"/>
        <w:jc w:val="both"/>
      </w:pPr>
      <w:r>
        <w:t>Комитетом в течение 3 рабочих дней со дня обращения субъекта малого и среднего предпринимательства с заявлением о предоставлении льготы, установленной настоящим пунктом, вносятся соответствующие изменения в договор аренды муниципального имущества.</w:t>
      </w: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jc w:val="both"/>
      </w:pPr>
    </w:p>
    <w:p w:rsidR="00921428" w:rsidRDefault="0092142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14BF" w:rsidRDefault="00B914BF">
      <w:bookmarkStart w:id="5" w:name="_GoBack"/>
      <w:bookmarkEnd w:id="5"/>
    </w:p>
    <w:sectPr w:rsidR="00B914BF" w:rsidSect="00B83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428"/>
    <w:rsid w:val="00921428"/>
    <w:rsid w:val="00B9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42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92142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92142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42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92142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92142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BD85B80666AE4B6E4C4EAB296A33DA1136A3667A3BB883136025C4C0CF08AE95073FACD423FDEA61B082D180300F9423C9EAE2ADF9AFD7E7CS4J" TargetMode="External"/><Relationship Id="rId13" Type="http://schemas.openxmlformats.org/officeDocument/2006/relationships/hyperlink" Target="consultantplus://offline/ref=5BD85B80666AE4B6E4C4EAB296A33DA1136A3061AAB7883136025C4C0CF08AE94273A2C1403EC3A1181D7B494575S6J" TargetMode="External"/><Relationship Id="rId18" Type="http://schemas.openxmlformats.org/officeDocument/2006/relationships/hyperlink" Target="consultantplus://offline/ref=5BD85B80666AE4B6E4C4F4BF80CF62A913656E68AABA81676D5D07115BF980BE173CA38F0632DCA01903794F4C01A504688DAD2ADF99FC62C52AE871S0J" TargetMode="External"/><Relationship Id="rId26" Type="http://schemas.openxmlformats.org/officeDocument/2006/relationships/hyperlink" Target="consultantplus://offline/ref=5BD85B80666AE4B6E4C4F4BF80CF62A913656E68A2BE856E6F515A1B53A08CBC1033FC98017BD0A11903794B475EA01179D5A229C086FC7DD928EA117CSDJ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5BD85B80666AE4B6E4C4F4BF80CF62A913656E68AABA81676D5D07115BF980BE173CA38F0632DCA0190378494C01A504688DAD2ADF99FC62C52AE871S0J" TargetMode="External"/><Relationship Id="rId7" Type="http://schemas.openxmlformats.org/officeDocument/2006/relationships/hyperlink" Target="consultantplus://offline/ref=5BD85B80666AE4B6E4C4F4BF80CF62A913656E68A2BE806063545A1B53A08CBC1033FC98017BD0A119037949425EA01179D5A229C086FC7DD928EA117CSDJ" TargetMode="External"/><Relationship Id="rId12" Type="http://schemas.openxmlformats.org/officeDocument/2006/relationships/hyperlink" Target="consultantplus://offline/ref=5BD85B80666AE4B6E4C4EAB296A33DA113683164A2B9883136025C4C0CF08AE94273A2C1403EC3A1181D7B494575S6J" TargetMode="External"/><Relationship Id="rId17" Type="http://schemas.openxmlformats.org/officeDocument/2006/relationships/hyperlink" Target="consultantplus://offline/ref=5BD85B80666AE4B6E4C4EAB296A33DA1136A3667A3BB883136025C4C0CF08AE94273A2C1403EC3A1181D7B494575S6J" TargetMode="External"/><Relationship Id="rId25" Type="http://schemas.openxmlformats.org/officeDocument/2006/relationships/hyperlink" Target="consultantplus://offline/ref=5BD85B80666AE4B6E4C4F4BF80CF62A913656E68AABA81676D5D07115BF980BE173CA38F0632DCA01903784D4C01A504688DAD2ADF99FC62C52AE871S0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BD85B80666AE4B6E4C4F4BF80CF62A913656E68A2BE856E6F515A1B53A08CBC1033FC98017BD0A11903794B475EA01179D5A229C086FC7DD928EA117CSDJ" TargetMode="External"/><Relationship Id="rId20" Type="http://schemas.openxmlformats.org/officeDocument/2006/relationships/hyperlink" Target="consultantplus://offline/ref=5BD85B80666AE4B6E4C4F4BF80CF62A913656E68A7BD8561695D07115BF980BE173CA38F0632DCA019037A4A4C01A504688DAD2ADF99FC62C52AE871S0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5BD85B80666AE4B6E4C4F4BF80CF62A913656E68AABA81676D5D07115BF980BE173CA38F0632DCA01903794C4C01A504688DAD2ADF99FC62C52AE871S0J" TargetMode="External"/><Relationship Id="rId11" Type="http://schemas.openxmlformats.org/officeDocument/2006/relationships/hyperlink" Target="consultantplus://offline/ref=5BD85B80666AE4B6E4C4EAB296A33DA1136B326CAABF883136025C4C0CF08AE94273A2C1403EC3A1181D7B494575S6J" TargetMode="External"/><Relationship Id="rId24" Type="http://schemas.openxmlformats.org/officeDocument/2006/relationships/hyperlink" Target="consultantplus://offline/ref=5BD85B80666AE4B6E4C4F4BF80CF62A913656E68AABA81676D5D07115BF980BE173CA38F0632DCA01903784A4C01A504688DAD2ADF99FC62C52AE871S0J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5BD85B80666AE4B6E4C4F4BF80CF62A913656E68A2BE85656D515A1B53A08CBC1033FC98017BD0A11903794A415EA01179D5A229C086FC7DD928EA117CSDJ" TargetMode="External"/><Relationship Id="rId23" Type="http://schemas.openxmlformats.org/officeDocument/2006/relationships/hyperlink" Target="consultantplus://offline/ref=5BD85B80666AE4B6E4C4F4BF80CF62A913656E68AABA81676D5D07115BF980BE173CA38F0632DCA0190378484C01A504688DAD2ADF99FC62C52AE871S0J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5BD85B80666AE4B6E4C4F4BF80CF62A913656E68A2BE806063545A1B53A08CBC1033FC98017BD0A119037949425EA01179D5A229C086FC7DD928EA117CSDJ" TargetMode="External"/><Relationship Id="rId19" Type="http://schemas.openxmlformats.org/officeDocument/2006/relationships/hyperlink" Target="consultantplus://offline/ref=5BD85B80666AE4B6E4C4F4BF80CF62A913656E68AABA81676D5D07115BF980BE173CA38F0632DCA01903794E4C01A504688DAD2ADF99FC62C52AE871S0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BD85B80666AE4B6E4C4F4BF80CF62A913656E68AABA81676D5D07115BF980BE173CA38F0632DCA01903794C4C01A504688DAD2ADF99FC62C52AE871S0J" TargetMode="External"/><Relationship Id="rId14" Type="http://schemas.openxmlformats.org/officeDocument/2006/relationships/hyperlink" Target="consultantplus://offline/ref=5BD85B80666AE4B6E4C4EAB296A33DA1136A3667A3BB883136025C4C0CF08AE95073FACD423FDEA61B082D180300F9423C9EAE2ADF9AFD7E7CS4J" TargetMode="External"/><Relationship Id="rId22" Type="http://schemas.openxmlformats.org/officeDocument/2006/relationships/hyperlink" Target="consultantplus://offline/ref=5BD85B80666AE4B6E4C4F4BF80CF62A913656E68A2BE806063545A1B53A08CBC1033FC98017BD0A119037949425EA01179D5A229C086FC7DD928EA117CSDJ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2960</Words>
  <Characters>16874</Characters>
  <Application>Microsoft Office Word</Application>
  <DocSecurity>0</DocSecurity>
  <Lines>140</Lines>
  <Paragraphs>39</Paragraphs>
  <ScaleCrop>false</ScaleCrop>
  <Company/>
  <LinksUpToDate>false</LinksUpToDate>
  <CharactersWithSpaces>19795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Шведкина Александра Сергеевна</cp:lastModifiedBy>
  <cp:revision>1</cp:revision>
  <dcterms:created xsi:type="dcterms:W3CDTF">2023-11-21T09:18:00Z</dcterms:created>
  <dcterms:modified xsi:type="dcterms:W3CDTF">2023-11-21T09:19:00Z</dcterms:modified>
</cp:coreProperties>
</file>